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5F5B" w:rsidRPr="00D837E2" w:rsidRDefault="00C266DA" w:rsidP="00545F5B">
      <w:pPr>
        <w:pStyle w:val="BodyText"/>
        <w:jc w:val="center"/>
        <w:outlineLvl w:val="0"/>
        <w:rPr>
          <w:b/>
          <w:sz w:val="24"/>
        </w:rPr>
      </w:pPr>
      <w:bookmarkStart w:id="0" w:name="_GoBack"/>
      <w:bookmarkEnd w:id="0"/>
      <w:r w:rsidRPr="00D837E2">
        <w:rPr>
          <w:b/>
          <w:sz w:val="24"/>
        </w:rPr>
        <w:t>Deviation</w:t>
      </w:r>
      <w:r w:rsidR="00FF1C40">
        <w:rPr>
          <w:b/>
          <w:sz w:val="24"/>
        </w:rPr>
        <w:t>s</w:t>
      </w:r>
      <w:r w:rsidR="009C3B0D" w:rsidRPr="00D837E2">
        <w:rPr>
          <w:b/>
          <w:sz w:val="24"/>
        </w:rPr>
        <w:t xml:space="preserve"> </w:t>
      </w:r>
      <w:r w:rsidR="00473B87" w:rsidRPr="00D837E2">
        <w:rPr>
          <w:b/>
          <w:sz w:val="24"/>
        </w:rPr>
        <w:t xml:space="preserve">Tracking </w:t>
      </w:r>
      <w:r w:rsidR="009C3B0D" w:rsidRPr="00D837E2">
        <w:rPr>
          <w:b/>
          <w:sz w:val="24"/>
        </w:rPr>
        <w:t>Log</w:t>
      </w:r>
    </w:p>
    <w:p w:rsidR="00602EF4" w:rsidRPr="003721EC" w:rsidRDefault="00545F5B" w:rsidP="003721EC">
      <w:pPr>
        <w:pStyle w:val="BodyText"/>
        <w:spacing w:before="60" w:after="60"/>
        <w:outlineLvl w:val="0"/>
        <w:rPr>
          <w:rFonts w:cs="Arial"/>
          <w:szCs w:val="20"/>
        </w:rPr>
      </w:pPr>
      <w:r w:rsidRPr="003721EC">
        <w:rPr>
          <w:b/>
          <w:szCs w:val="20"/>
        </w:rPr>
        <w:t xml:space="preserve">Protocol Number:  </w:t>
      </w:r>
      <w:r w:rsidR="00F91B22" w:rsidRPr="003721EC">
        <w:rPr>
          <w:rFonts w:cs="Arial"/>
          <w:szCs w:val="20"/>
        </w:rPr>
        <w:fldChar w:fldCharType="begin">
          <w:ffData>
            <w:name w:val="Text170"/>
            <w:enabled/>
            <w:calcOnExit w:val="0"/>
            <w:textInput/>
          </w:ffData>
        </w:fldChar>
      </w:r>
      <w:r w:rsidR="00F91B22" w:rsidRPr="003721EC">
        <w:rPr>
          <w:rFonts w:cs="Arial"/>
          <w:szCs w:val="20"/>
        </w:rPr>
        <w:instrText xml:space="preserve"> FORMTEXT </w:instrText>
      </w:r>
      <w:r w:rsidR="00F91B22" w:rsidRPr="003721EC">
        <w:rPr>
          <w:rFonts w:cs="Arial"/>
          <w:szCs w:val="20"/>
        </w:rPr>
      </w:r>
      <w:r w:rsidR="00F91B22" w:rsidRPr="003721EC">
        <w:rPr>
          <w:rFonts w:cs="Arial"/>
          <w:szCs w:val="20"/>
        </w:rPr>
        <w:fldChar w:fldCharType="separate"/>
      </w:r>
      <w:r w:rsidR="00F91B22" w:rsidRPr="003721EC">
        <w:rPr>
          <w:rFonts w:cs="Arial"/>
          <w:noProof/>
          <w:szCs w:val="20"/>
        </w:rPr>
        <w:t> </w:t>
      </w:r>
      <w:r w:rsidR="00F91B22" w:rsidRPr="003721EC">
        <w:rPr>
          <w:rFonts w:cs="Arial"/>
          <w:noProof/>
          <w:szCs w:val="20"/>
        </w:rPr>
        <w:t> </w:t>
      </w:r>
      <w:r w:rsidR="00F91B22" w:rsidRPr="003721EC">
        <w:rPr>
          <w:rFonts w:cs="Arial"/>
          <w:noProof/>
          <w:szCs w:val="20"/>
        </w:rPr>
        <w:t> </w:t>
      </w:r>
      <w:r w:rsidR="00F91B22" w:rsidRPr="003721EC">
        <w:rPr>
          <w:rFonts w:cs="Arial"/>
          <w:noProof/>
          <w:szCs w:val="20"/>
        </w:rPr>
        <w:t> </w:t>
      </w:r>
      <w:r w:rsidR="00F91B22" w:rsidRPr="003721EC">
        <w:rPr>
          <w:rFonts w:cs="Arial"/>
          <w:noProof/>
          <w:szCs w:val="20"/>
        </w:rPr>
        <w:t> </w:t>
      </w:r>
      <w:r w:rsidR="00F91B22" w:rsidRPr="003721EC">
        <w:rPr>
          <w:rFonts w:cs="Arial"/>
          <w:szCs w:val="20"/>
        </w:rPr>
        <w:fldChar w:fldCharType="end"/>
      </w:r>
    </w:p>
    <w:p w:rsidR="00545F5B" w:rsidRPr="003721EC" w:rsidRDefault="00545F5B" w:rsidP="003721EC">
      <w:pPr>
        <w:pStyle w:val="BodyText"/>
        <w:spacing w:before="60" w:after="60"/>
        <w:rPr>
          <w:rFonts w:cs="Arial"/>
          <w:szCs w:val="20"/>
        </w:rPr>
      </w:pPr>
      <w:r w:rsidRPr="003721EC">
        <w:rPr>
          <w:rFonts w:cs="Arial"/>
          <w:b/>
          <w:szCs w:val="20"/>
        </w:rPr>
        <w:t>Title:</w:t>
      </w:r>
      <w:r w:rsidRPr="003721EC">
        <w:rPr>
          <w:rFonts w:cs="Arial"/>
          <w:szCs w:val="20"/>
        </w:rPr>
        <w:t xml:space="preserve">  </w:t>
      </w:r>
      <w:r w:rsidRPr="003721EC">
        <w:rPr>
          <w:rFonts w:cs="Arial"/>
          <w:szCs w:val="20"/>
        </w:rPr>
        <w:fldChar w:fldCharType="begin">
          <w:ffData>
            <w:name w:val="Text170"/>
            <w:enabled/>
            <w:calcOnExit w:val="0"/>
            <w:textInput/>
          </w:ffData>
        </w:fldChar>
      </w:r>
      <w:r w:rsidRPr="003721EC">
        <w:rPr>
          <w:rFonts w:cs="Arial"/>
          <w:szCs w:val="20"/>
        </w:rPr>
        <w:instrText xml:space="preserve"> FORMTEXT </w:instrText>
      </w:r>
      <w:r w:rsidRPr="003721EC">
        <w:rPr>
          <w:rFonts w:cs="Arial"/>
          <w:szCs w:val="20"/>
        </w:rPr>
      </w:r>
      <w:r w:rsidRPr="003721EC">
        <w:rPr>
          <w:rFonts w:cs="Arial"/>
          <w:szCs w:val="20"/>
        </w:rPr>
        <w:fldChar w:fldCharType="separate"/>
      </w:r>
      <w:r w:rsidRPr="003721EC">
        <w:rPr>
          <w:rFonts w:cs="Arial"/>
          <w:noProof/>
          <w:szCs w:val="20"/>
        </w:rPr>
        <w:t> </w:t>
      </w:r>
      <w:r w:rsidRPr="003721EC">
        <w:rPr>
          <w:rFonts w:cs="Arial"/>
          <w:noProof/>
          <w:szCs w:val="20"/>
        </w:rPr>
        <w:t> </w:t>
      </w:r>
      <w:r w:rsidRPr="003721EC">
        <w:rPr>
          <w:rFonts w:cs="Arial"/>
          <w:noProof/>
          <w:szCs w:val="20"/>
        </w:rPr>
        <w:t> </w:t>
      </w:r>
      <w:r w:rsidRPr="003721EC">
        <w:rPr>
          <w:rFonts w:cs="Arial"/>
          <w:noProof/>
          <w:szCs w:val="20"/>
        </w:rPr>
        <w:t> </w:t>
      </w:r>
      <w:r w:rsidRPr="003721EC">
        <w:rPr>
          <w:rFonts w:cs="Arial"/>
          <w:noProof/>
          <w:szCs w:val="20"/>
        </w:rPr>
        <w:t> </w:t>
      </w:r>
      <w:r w:rsidRPr="003721EC">
        <w:rPr>
          <w:rFonts w:cs="Arial"/>
          <w:szCs w:val="20"/>
        </w:rPr>
        <w:fldChar w:fldCharType="end"/>
      </w:r>
    </w:p>
    <w:p w:rsidR="00CB60EB" w:rsidRPr="003721EC" w:rsidRDefault="00CB60EB" w:rsidP="003721EC">
      <w:pPr>
        <w:pStyle w:val="BodyText"/>
        <w:spacing w:before="60" w:after="60"/>
        <w:rPr>
          <w:rFonts w:cs="Arial"/>
          <w:b/>
          <w:szCs w:val="20"/>
        </w:rPr>
      </w:pPr>
      <w:r w:rsidRPr="003721EC">
        <w:rPr>
          <w:rFonts w:cs="Arial"/>
          <w:b/>
          <w:szCs w:val="20"/>
        </w:rPr>
        <w:t xml:space="preserve">Principal Investigator: </w:t>
      </w:r>
      <w:r w:rsidRPr="003721EC">
        <w:rPr>
          <w:rFonts w:cs="Arial"/>
          <w:szCs w:val="20"/>
        </w:rPr>
        <w:fldChar w:fldCharType="begin">
          <w:ffData>
            <w:name w:val="Text170"/>
            <w:enabled/>
            <w:calcOnExit w:val="0"/>
            <w:textInput/>
          </w:ffData>
        </w:fldChar>
      </w:r>
      <w:r w:rsidRPr="003721EC">
        <w:rPr>
          <w:rFonts w:cs="Arial"/>
          <w:szCs w:val="20"/>
        </w:rPr>
        <w:instrText xml:space="preserve"> FORMTEXT </w:instrText>
      </w:r>
      <w:r w:rsidRPr="003721EC">
        <w:rPr>
          <w:rFonts w:cs="Arial"/>
          <w:szCs w:val="20"/>
        </w:rPr>
      </w:r>
      <w:r w:rsidRPr="003721EC">
        <w:rPr>
          <w:rFonts w:cs="Arial"/>
          <w:szCs w:val="20"/>
        </w:rPr>
        <w:fldChar w:fldCharType="separate"/>
      </w:r>
      <w:r w:rsidRPr="003721EC">
        <w:rPr>
          <w:rFonts w:cs="Arial"/>
          <w:noProof/>
          <w:szCs w:val="20"/>
        </w:rPr>
        <w:t> </w:t>
      </w:r>
      <w:r w:rsidRPr="003721EC">
        <w:rPr>
          <w:rFonts w:cs="Arial"/>
          <w:noProof/>
          <w:szCs w:val="20"/>
        </w:rPr>
        <w:t> </w:t>
      </w:r>
      <w:r w:rsidRPr="003721EC">
        <w:rPr>
          <w:rFonts w:cs="Arial"/>
          <w:noProof/>
          <w:szCs w:val="20"/>
        </w:rPr>
        <w:t> </w:t>
      </w:r>
      <w:r w:rsidRPr="003721EC">
        <w:rPr>
          <w:rFonts w:cs="Arial"/>
          <w:noProof/>
          <w:szCs w:val="20"/>
        </w:rPr>
        <w:t> </w:t>
      </w:r>
      <w:r w:rsidRPr="003721EC">
        <w:rPr>
          <w:rFonts w:cs="Arial"/>
          <w:noProof/>
          <w:szCs w:val="20"/>
        </w:rPr>
        <w:t> </w:t>
      </w:r>
      <w:r w:rsidRPr="003721EC">
        <w:rPr>
          <w:rFonts w:cs="Arial"/>
          <w:szCs w:val="20"/>
        </w:rPr>
        <w:fldChar w:fldCharType="end"/>
      </w:r>
    </w:p>
    <w:p w:rsidR="00F86A3E" w:rsidRDefault="00F86A3E" w:rsidP="003721EC">
      <w:pPr>
        <w:pStyle w:val="BodyText"/>
        <w:rPr>
          <w:rFonts w:cs="Arial"/>
          <w:sz w:val="18"/>
          <w:szCs w:val="18"/>
        </w:rPr>
      </w:pPr>
    </w:p>
    <w:p w:rsidR="00F2396C" w:rsidRDefault="0020733B" w:rsidP="00545F5B">
      <w:pPr>
        <w:pStyle w:val="BodyText"/>
        <w:rPr>
          <w:szCs w:val="20"/>
        </w:rPr>
      </w:pPr>
      <w:r>
        <w:rPr>
          <w:szCs w:val="20"/>
        </w:rPr>
        <w:t>U</w:t>
      </w:r>
      <w:r w:rsidR="000C604D">
        <w:rPr>
          <w:szCs w:val="20"/>
        </w:rPr>
        <w:t>se</w:t>
      </w:r>
      <w:r>
        <w:rPr>
          <w:szCs w:val="20"/>
        </w:rPr>
        <w:t xml:space="preserve"> this log</w:t>
      </w:r>
      <w:r w:rsidR="000C604D">
        <w:rPr>
          <w:szCs w:val="20"/>
        </w:rPr>
        <w:t xml:space="preserve"> </w:t>
      </w:r>
      <w:r w:rsidR="00545F5B" w:rsidRPr="00F86A3E">
        <w:rPr>
          <w:szCs w:val="20"/>
        </w:rPr>
        <w:t xml:space="preserve">to document </w:t>
      </w:r>
      <w:r w:rsidR="00545F5B" w:rsidRPr="00F86A3E">
        <w:rPr>
          <w:rFonts w:cs="Arial"/>
          <w:szCs w:val="20"/>
        </w:rPr>
        <w:t>deviations</w:t>
      </w:r>
      <w:r w:rsidR="00FF1C40">
        <w:rPr>
          <w:rFonts w:cs="Arial"/>
          <w:szCs w:val="20"/>
        </w:rPr>
        <w:t xml:space="preserve"> </w:t>
      </w:r>
      <w:r w:rsidR="00545F5B" w:rsidRPr="00F86A3E">
        <w:rPr>
          <w:szCs w:val="20"/>
        </w:rPr>
        <w:t>and track</w:t>
      </w:r>
      <w:r w:rsidR="00D837E2">
        <w:rPr>
          <w:szCs w:val="20"/>
        </w:rPr>
        <w:t xml:space="preserve"> </w:t>
      </w:r>
      <w:r w:rsidR="00545F5B" w:rsidRPr="00F86A3E">
        <w:rPr>
          <w:szCs w:val="20"/>
        </w:rPr>
        <w:t>reports to the IRB.</w:t>
      </w:r>
      <w:r w:rsidR="00E7069A">
        <w:rPr>
          <w:szCs w:val="20"/>
        </w:rPr>
        <w:t xml:space="preserve"> </w:t>
      </w:r>
      <w:r w:rsidR="003B4855">
        <w:rPr>
          <w:szCs w:val="20"/>
        </w:rPr>
        <w:t xml:space="preserve">Types of deviations include exceptions, emergency deviations, major deviations, and minor deviations. Some deviations </w:t>
      </w:r>
      <w:r w:rsidR="003B4855" w:rsidRPr="00F86A3E">
        <w:rPr>
          <w:szCs w:val="20"/>
        </w:rPr>
        <w:t xml:space="preserve">may </w:t>
      </w:r>
      <w:r w:rsidR="003B4855">
        <w:rPr>
          <w:szCs w:val="20"/>
        </w:rPr>
        <w:t xml:space="preserve">also </w:t>
      </w:r>
      <w:r w:rsidR="003B4855" w:rsidRPr="00F86A3E">
        <w:rPr>
          <w:szCs w:val="20"/>
        </w:rPr>
        <w:t xml:space="preserve">meet </w:t>
      </w:r>
      <w:r w:rsidR="003B4855">
        <w:rPr>
          <w:szCs w:val="20"/>
        </w:rPr>
        <w:t xml:space="preserve">the criteria for </w:t>
      </w:r>
      <w:r w:rsidR="003B4855" w:rsidRPr="0020733B">
        <w:rPr>
          <w:b/>
          <w:szCs w:val="20"/>
          <w:u w:val="single"/>
        </w:rPr>
        <w:t>u</w:t>
      </w:r>
      <w:r w:rsidR="003B4855">
        <w:rPr>
          <w:szCs w:val="20"/>
        </w:rPr>
        <w:t xml:space="preserve">nanticipated </w:t>
      </w:r>
      <w:r w:rsidR="003B4855" w:rsidRPr="0020733B">
        <w:rPr>
          <w:b/>
          <w:szCs w:val="20"/>
          <w:u w:val="single"/>
        </w:rPr>
        <w:t>p</w:t>
      </w:r>
      <w:r w:rsidR="003B4855">
        <w:rPr>
          <w:szCs w:val="20"/>
        </w:rPr>
        <w:t xml:space="preserve">roblems </w:t>
      </w:r>
      <w:r w:rsidR="003B4855">
        <w:rPr>
          <w:b/>
          <w:szCs w:val="20"/>
          <w:u w:val="single"/>
        </w:rPr>
        <w:t>i</w:t>
      </w:r>
      <w:r w:rsidR="003B4855" w:rsidRPr="0020733B">
        <w:rPr>
          <w:szCs w:val="20"/>
        </w:rPr>
        <w:t>nvolving</w:t>
      </w:r>
      <w:r w:rsidR="003B4855">
        <w:rPr>
          <w:szCs w:val="20"/>
        </w:rPr>
        <w:t xml:space="preserve"> </w:t>
      </w:r>
      <w:r w:rsidR="003B4855">
        <w:rPr>
          <w:b/>
          <w:szCs w:val="20"/>
          <w:u w:val="single"/>
        </w:rPr>
        <w:t>r</w:t>
      </w:r>
      <w:r w:rsidR="003B4855">
        <w:rPr>
          <w:szCs w:val="20"/>
        </w:rPr>
        <w:t xml:space="preserve">isks to </w:t>
      </w:r>
      <w:r w:rsidR="003B4855">
        <w:rPr>
          <w:b/>
          <w:szCs w:val="20"/>
          <w:u w:val="single"/>
        </w:rPr>
        <w:t>s</w:t>
      </w:r>
      <w:r w:rsidR="003B4855">
        <w:rPr>
          <w:szCs w:val="20"/>
        </w:rPr>
        <w:t xml:space="preserve">ubjects or </w:t>
      </w:r>
      <w:r w:rsidR="003B4855">
        <w:rPr>
          <w:b/>
          <w:szCs w:val="20"/>
          <w:u w:val="single"/>
        </w:rPr>
        <w:t>o</w:t>
      </w:r>
      <w:r w:rsidR="003B4855">
        <w:rPr>
          <w:szCs w:val="20"/>
        </w:rPr>
        <w:t>thers (</w:t>
      </w:r>
      <w:r w:rsidR="003B4855" w:rsidRPr="00F86A3E">
        <w:rPr>
          <w:rFonts w:cs="Arial"/>
          <w:szCs w:val="20"/>
        </w:rPr>
        <w:t>UPIRSO</w:t>
      </w:r>
      <w:r w:rsidR="003B4855">
        <w:rPr>
          <w:rFonts w:cs="Arial"/>
          <w:szCs w:val="20"/>
        </w:rPr>
        <w:t xml:space="preserve">s). </w:t>
      </w:r>
      <w:r w:rsidR="003B4855">
        <w:rPr>
          <w:szCs w:val="20"/>
        </w:rPr>
        <w:t xml:space="preserve">Refer to the </w:t>
      </w:r>
      <w:r w:rsidR="003B4855" w:rsidRPr="00E7069A">
        <w:rPr>
          <w:szCs w:val="20"/>
        </w:rPr>
        <w:t xml:space="preserve">HRPP’s Reportable Event policy at </w:t>
      </w:r>
      <w:hyperlink r:id="rId8" w:history="1">
        <w:r w:rsidR="003B4855" w:rsidRPr="00E7069A">
          <w:rPr>
            <w:rStyle w:val="Hyperlink"/>
            <w:szCs w:val="20"/>
          </w:rPr>
          <w:t>http://www.utsouthwestern.edu/research/research-administration/irb/assets/policies-combined.</w:t>
        </w:r>
        <w:r w:rsidR="003B4855" w:rsidRPr="003B4855">
          <w:rPr>
            <w:rStyle w:val="Hyperlink"/>
            <w:szCs w:val="20"/>
            <w:u w:val="none"/>
          </w:rPr>
          <w:t>pdf</w:t>
        </w:r>
      </w:hyperlink>
      <w:r w:rsidR="003B4855">
        <w:rPr>
          <w:rStyle w:val="Hyperlink"/>
          <w:szCs w:val="20"/>
          <w:u w:val="none"/>
        </w:rPr>
        <w:t xml:space="preserve"> </w:t>
      </w:r>
      <w:r w:rsidR="003B4855" w:rsidRPr="003B4855">
        <w:rPr>
          <w:rStyle w:val="Hyperlink"/>
          <w:color w:val="auto"/>
          <w:szCs w:val="20"/>
          <w:u w:val="none"/>
        </w:rPr>
        <w:t>f</w:t>
      </w:r>
      <w:r w:rsidR="00F2396C" w:rsidRPr="003B4855">
        <w:rPr>
          <w:szCs w:val="20"/>
        </w:rPr>
        <w:t>or</w:t>
      </w:r>
      <w:r w:rsidR="00F2396C">
        <w:rPr>
          <w:szCs w:val="20"/>
        </w:rPr>
        <w:t xml:space="preserve"> definitions</w:t>
      </w:r>
      <w:r w:rsidR="003B4855">
        <w:rPr>
          <w:szCs w:val="20"/>
        </w:rPr>
        <w:t xml:space="preserve"> and reporting requirements</w:t>
      </w:r>
      <w:r w:rsidR="00F2396C" w:rsidRPr="00E7069A">
        <w:rPr>
          <w:szCs w:val="20"/>
        </w:rPr>
        <w:t>.</w:t>
      </w:r>
      <w:r w:rsidR="009C77D5">
        <w:rPr>
          <w:rFonts w:cs="Arial"/>
          <w:szCs w:val="20"/>
        </w:rPr>
        <w:t xml:space="preserve"> </w:t>
      </w:r>
      <w:r w:rsidR="003B4855">
        <w:rPr>
          <w:rFonts w:cs="Arial"/>
          <w:szCs w:val="20"/>
        </w:rPr>
        <w:t xml:space="preserve">NOTE: </w:t>
      </w:r>
      <w:r w:rsidR="00514CC5">
        <w:rPr>
          <w:szCs w:val="20"/>
        </w:rPr>
        <w:t xml:space="preserve">Exceptions require </w:t>
      </w:r>
      <w:r w:rsidR="00514CC5" w:rsidRPr="00514CC5">
        <w:rPr>
          <w:szCs w:val="20"/>
          <w:u w:val="single"/>
        </w:rPr>
        <w:t>prior</w:t>
      </w:r>
      <w:r w:rsidR="00514CC5">
        <w:rPr>
          <w:szCs w:val="20"/>
        </w:rPr>
        <w:t xml:space="preserve"> IRB approval before implementing</w:t>
      </w:r>
      <w:r w:rsidR="003B4855">
        <w:rPr>
          <w:szCs w:val="20"/>
        </w:rPr>
        <w:t>; otherwise, this constitutes a major deviation</w:t>
      </w:r>
      <w:r w:rsidR="00514CC5">
        <w:rPr>
          <w:szCs w:val="20"/>
        </w:rPr>
        <w:t>. E</w:t>
      </w:r>
      <w:r w:rsidR="00F2396C">
        <w:rPr>
          <w:szCs w:val="20"/>
        </w:rPr>
        <w:t>mergency deviations</w:t>
      </w:r>
      <w:r w:rsidR="00514CC5">
        <w:rPr>
          <w:szCs w:val="20"/>
        </w:rPr>
        <w:t xml:space="preserve">, major deviations, and </w:t>
      </w:r>
      <w:r w:rsidR="00FF1C40">
        <w:rPr>
          <w:rFonts w:cs="Arial"/>
          <w:szCs w:val="20"/>
        </w:rPr>
        <w:t xml:space="preserve">UPIRSOs </w:t>
      </w:r>
      <w:r w:rsidR="006C56DA" w:rsidRPr="00F86A3E">
        <w:rPr>
          <w:szCs w:val="20"/>
        </w:rPr>
        <w:t xml:space="preserve">require </w:t>
      </w:r>
      <w:r w:rsidR="006C56DA" w:rsidRPr="000B4777">
        <w:rPr>
          <w:b/>
          <w:szCs w:val="20"/>
          <w:u w:val="single"/>
        </w:rPr>
        <w:t>prompt</w:t>
      </w:r>
      <w:r w:rsidR="006C56DA" w:rsidRPr="00F86A3E">
        <w:rPr>
          <w:szCs w:val="20"/>
        </w:rPr>
        <w:t xml:space="preserve"> reporting to the IRB</w:t>
      </w:r>
      <w:r w:rsidR="00F2396C">
        <w:rPr>
          <w:szCs w:val="20"/>
        </w:rPr>
        <w:t xml:space="preserve"> as a reportable event (RE)</w:t>
      </w:r>
      <w:r w:rsidR="00E7069A">
        <w:rPr>
          <w:szCs w:val="20"/>
        </w:rPr>
        <w:t xml:space="preserve">. Minor </w:t>
      </w:r>
      <w:r w:rsidR="00D73438">
        <w:rPr>
          <w:szCs w:val="20"/>
        </w:rPr>
        <w:t>deviations are reported to the IRB at continuing review</w:t>
      </w:r>
      <w:r w:rsidR="003F04DD">
        <w:rPr>
          <w:szCs w:val="20"/>
        </w:rPr>
        <w:t xml:space="preserve"> (CR)</w:t>
      </w:r>
      <w:r w:rsidR="00CD2D8C">
        <w:rPr>
          <w:szCs w:val="20"/>
        </w:rPr>
        <w:t>.</w:t>
      </w:r>
    </w:p>
    <w:p w:rsidR="00DC729A" w:rsidRPr="00F91B22" w:rsidRDefault="00F2396C" w:rsidP="00545F5B">
      <w:pPr>
        <w:pStyle w:val="BodyText"/>
        <w:rPr>
          <w:rFonts w:cs="Arial"/>
          <w:sz w:val="18"/>
          <w:szCs w:val="18"/>
        </w:rPr>
      </w:pPr>
      <w:r w:rsidRPr="00F91B22">
        <w:rPr>
          <w:rFonts w:cs="Arial"/>
          <w:sz w:val="18"/>
          <w:szCs w:val="18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5"/>
        <w:gridCol w:w="901"/>
        <w:gridCol w:w="1079"/>
        <w:gridCol w:w="1082"/>
        <w:gridCol w:w="4950"/>
        <w:gridCol w:w="3062"/>
        <w:gridCol w:w="1586"/>
        <w:gridCol w:w="1105"/>
      </w:tblGrid>
      <w:tr w:rsidR="007235D4" w:rsidRPr="00751BB7" w:rsidTr="00247109">
        <w:trPr>
          <w:cantSplit/>
        </w:trPr>
        <w:tc>
          <w:tcPr>
            <w:tcW w:w="217" w:type="pct"/>
            <w:shd w:val="clear" w:color="auto" w:fill="F3F3F3"/>
          </w:tcPr>
          <w:p w:rsidR="00152E6E" w:rsidRDefault="00152E6E" w:rsidP="00B96F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152E6E" w:rsidRDefault="00152E6E" w:rsidP="00B96F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Ref.</w:t>
            </w:r>
          </w:p>
          <w:p w:rsidR="00152E6E" w:rsidRDefault="00152E6E" w:rsidP="00B96F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No.</w:t>
            </w:r>
          </w:p>
        </w:tc>
        <w:tc>
          <w:tcPr>
            <w:tcW w:w="313" w:type="pct"/>
            <w:shd w:val="clear" w:color="auto" w:fill="F3F3F3"/>
          </w:tcPr>
          <w:p w:rsidR="00152E6E" w:rsidRDefault="00152E6E" w:rsidP="00B96F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152E6E" w:rsidRDefault="00152E6E" w:rsidP="00B96F4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Subject</w:t>
            </w:r>
          </w:p>
          <w:p w:rsidR="00152E6E" w:rsidRDefault="00152E6E" w:rsidP="00B96F4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ID</w:t>
            </w:r>
          </w:p>
        </w:tc>
        <w:tc>
          <w:tcPr>
            <w:tcW w:w="375" w:type="pct"/>
            <w:shd w:val="clear" w:color="auto" w:fill="F3F3F3"/>
          </w:tcPr>
          <w:p w:rsidR="00152E6E" w:rsidRDefault="00152E6E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152E6E" w:rsidRDefault="00152E6E" w:rsidP="00EC44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6F4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Date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of </w:t>
            </w:r>
            <w:r w:rsidRPr="00B96F4C">
              <w:rPr>
                <w:rFonts w:ascii="Arial" w:hAnsi="Arial" w:cs="Arial"/>
                <w:b/>
                <w:bCs/>
                <w:sz w:val="18"/>
                <w:szCs w:val="18"/>
              </w:rPr>
              <w:t>Deviation</w:t>
            </w:r>
          </w:p>
          <w:p w:rsidR="00152E6E" w:rsidRPr="00B96F4C" w:rsidRDefault="00152E6E" w:rsidP="00EC44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6" w:type="pct"/>
            <w:shd w:val="clear" w:color="auto" w:fill="F3F3F3"/>
          </w:tcPr>
          <w:p w:rsidR="00152E6E" w:rsidRPr="00751BB7" w:rsidRDefault="00152E6E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152E6E" w:rsidRPr="00057D4F" w:rsidRDefault="00152E6E" w:rsidP="00152E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Date of PI Aware-ness </w:t>
            </w:r>
          </w:p>
        </w:tc>
        <w:tc>
          <w:tcPr>
            <w:tcW w:w="1720" w:type="pct"/>
            <w:shd w:val="clear" w:color="auto" w:fill="F3F3F3"/>
          </w:tcPr>
          <w:p w:rsidR="00152E6E" w:rsidRPr="00751BB7" w:rsidRDefault="00152E6E" w:rsidP="001C16C0">
            <w:pPr>
              <w:pStyle w:val="Header"/>
              <w:tabs>
                <w:tab w:val="clear" w:pos="4320"/>
                <w:tab w:val="clear" w:pos="8640"/>
                <w:tab w:val="left" w:pos="885"/>
              </w:tabs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152E6E" w:rsidRPr="00751BB7" w:rsidRDefault="00152E6E" w:rsidP="00DD42DF">
            <w:pPr>
              <w:pStyle w:val="Header"/>
              <w:tabs>
                <w:tab w:val="clear" w:pos="4320"/>
                <w:tab w:val="clear" w:pos="8640"/>
                <w:tab w:val="left" w:pos="885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1BB7">
              <w:rPr>
                <w:rFonts w:ascii="Arial" w:hAnsi="Arial" w:cs="Arial"/>
                <w:b/>
                <w:bCs/>
                <w:sz w:val="18"/>
                <w:szCs w:val="18"/>
              </w:rPr>
              <w:t>Brief Deviation Description</w:t>
            </w:r>
          </w:p>
          <w:p w:rsidR="00152E6E" w:rsidRPr="00751BB7" w:rsidRDefault="00152E6E" w:rsidP="0011743B">
            <w:pPr>
              <w:pStyle w:val="Header"/>
              <w:tabs>
                <w:tab w:val="clear" w:pos="4320"/>
                <w:tab w:val="clear" w:pos="8640"/>
                <w:tab w:val="left" w:pos="885"/>
              </w:tabs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4" w:type="pct"/>
            <w:shd w:val="clear" w:color="auto" w:fill="F3F3F3"/>
          </w:tcPr>
          <w:p w:rsidR="00152E6E" w:rsidRDefault="00152E6E" w:rsidP="00462CC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152E6E" w:rsidRDefault="00152E6E" w:rsidP="00152E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2E6E">
              <w:rPr>
                <w:rFonts w:ascii="Arial" w:hAnsi="Arial" w:cs="Arial"/>
                <w:b/>
                <w:bCs/>
                <w:sz w:val="18"/>
                <w:szCs w:val="18"/>
              </w:rPr>
              <w:t>Type of Deviation</w:t>
            </w:r>
          </w:p>
          <w:p w:rsidR="00152E6E" w:rsidRPr="00152E6E" w:rsidRDefault="00152E6E" w:rsidP="00152E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(check all that apply)</w:t>
            </w:r>
          </w:p>
        </w:tc>
        <w:tc>
          <w:tcPr>
            <w:tcW w:w="551" w:type="pct"/>
            <w:shd w:val="clear" w:color="auto" w:fill="F3F3F3"/>
          </w:tcPr>
          <w:p w:rsidR="00152E6E" w:rsidRDefault="00152E6E" w:rsidP="00DD42D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52E6E" w:rsidRPr="00152E6E" w:rsidRDefault="003F04DD" w:rsidP="003F04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Method &amp; </w:t>
            </w:r>
            <w:r w:rsidR="00CC4C8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Date of </w:t>
            </w:r>
            <w:r w:rsidR="00152E6E" w:rsidRPr="00152E6E">
              <w:rPr>
                <w:rFonts w:ascii="Arial" w:hAnsi="Arial" w:cs="Arial"/>
                <w:b/>
                <w:bCs/>
                <w:sz w:val="18"/>
                <w:szCs w:val="18"/>
              </w:rPr>
              <w:t>IRB Reporting</w:t>
            </w:r>
          </w:p>
        </w:tc>
        <w:tc>
          <w:tcPr>
            <w:tcW w:w="384" w:type="pct"/>
            <w:shd w:val="clear" w:color="auto" w:fill="F3F3F3"/>
          </w:tcPr>
          <w:p w:rsidR="00152E6E" w:rsidRPr="00152E6E" w:rsidRDefault="00152E6E" w:rsidP="00DD42D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2E6E">
              <w:rPr>
                <w:rFonts w:ascii="Arial" w:hAnsi="Arial" w:cs="Arial"/>
                <w:b/>
                <w:bCs/>
                <w:sz w:val="16"/>
                <w:szCs w:val="16"/>
              </w:rPr>
              <w:t>Initials &amp; date of person</w:t>
            </w:r>
          </w:p>
          <w:p w:rsidR="00152E6E" w:rsidRPr="00152E6E" w:rsidRDefault="00152E6E" w:rsidP="00DD42D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52E6E">
              <w:rPr>
                <w:rFonts w:ascii="Arial" w:hAnsi="Arial" w:cs="Arial"/>
                <w:b/>
                <w:bCs/>
                <w:sz w:val="16"/>
                <w:szCs w:val="16"/>
              </w:rPr>
              <w:t>completing</w:t>
            </w:r>
          </w:p>
          <w:p w:rsidR="00152E6E" w:rsidRDefault="00152E6E" w:rsidP="00DD42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2E6E">
              <w:rPr>
                <w:rFonts w:ascii="Arial" w:hAnsi="Arial" w:cs="Arial"/>
                <w:b/>
                <w:bCs/>
                <w:sz w:val="16"/>
                <w:szCs w:val="16"/>
              </w:rPr>
              <w:t>log</w:t>
            </w:r>
          </w:p>
        </w:tc>
      </w:tr>
      <w:tr w:rsidR="00152E6E" w:rsidRPr="00751BB7" w:rsidTr="00247109">
        <w:tc>
          <w:tcPr>
            <w:tcW w:w="217" w:type="pct"/>
            <w:vAlign w:val="center"/>
          </w:tcPr>
          <w:p w:rsidR="00152E6E" w:rsidRPr="00EA7962" w:rsidRDefault="00152E6E" w:rsidP="00EA641C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A7962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313" w:type="pct"/>
          </w:tcPr>
          <w:p w:rsidR="00152E6E" w:rsidRPr="00751BB7" w:rsidRDefault="00152E6E" w:rsidP="00F91B22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5" w:type="pct"/>
          </w:tcPr>
          <w:p w:rsidR="00152E6E" w:rsidRPr="00751BB7" w:rsidRDefault="00152E6E" w:rsidP="00F91B22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6" w:type="pct"/>
          </w:tcPr>
          <w:p w:rsidR="00152E6E" w:rsidRPr="00751BB7" w:rsidRDefault="00152E6E" w:rsidP="00F91B22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0" w:type="pct"/>
          </w:tcPr>
          <w:p w:rsidR="00152E6E" w:rsidRPr="00751BB7" w:rsidRDefault="00152E6E" w:rsidP="00F91B22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64" w:type="pct"/>
          </w:tcPr>
          <w:p w:rsidR="00152E6E" w:rsidRPr="00895C7C" w:rsidRDefault="00152E6E" w:rsidP="0096125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Exception (get IRB approval </w:t>
            </w:r>
            <w:r w:rsidRPr="00895C7C">
              <w:rPr>
                <w:rFonts w:ascii="Arial" w:hAnsi="Arial" w:cs="Arial"/>
                <w:sz w:val="18"/>
                <w:szCs w:val="18"/>
                <w:u w:val="single"/>
              </w:rPr>
              <w:t>before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implementing)</w:t>
            </w:r>
          </w:p>
          <w:p w:rsidR="00152E6E" w:rsidRPr="00895C7C" w:rsidRDefault="003B4855" w:rsidP="0096125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52E6E" w:rsidRPr="00895C7C">
              <w:rPr>
                <w:rFonts w:ascii="Arial" w:hAnsi="Arial" w:cs="Arial"/>
                <w:sz w:val="18"/>
                <w:szCs w:val="18"/>
              </w:rPr>
              <w:t xml:space="preserve">Emergency deviation </w:t>
            </w:r>
          </w:p>
          <w:p w:rsidR="00152E6E" w:rsidRPr="00895C7C" w:rsidRDefault="00152E6E" w:rsidP="0096125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Major deviation</w:t>
            </w:r>
          </w:p>
          <w:p w:rsidR="00514CC5" w:rsidRPr="00895C7C" w:rsidRDefault="00514CC5" w:rsidP="0096125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Minor deviation </w:t>
            </w:r>
            <w:r w:rsidRPr="007235D4">
              <w:rPr>
                <w:rFonts w:ascii="Arial" w:hAnsi="Arial" w:cs="Arial"/>
                <w:sz w:val="16"/>
                <w:szCs w:val="16"/>
              </w:rPr>
              <w:t>(only report at CR)</w:t>
            </w:r>
          </w:p>
          <w:p w:rsidR="00152E6E" w:rsidRPr="00895C7C" w:rsidRDefault="00152E6E" w:rsidP="0096125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44892" w:rsidRPr="00895C7C">
              <w:rPr>
                <w:rFonts w:ascii="Arial" w:hAnsi="Arial" w:cs="Arial"/>
                <w:sz w:val="18"/>
                <w:szCs w:val="18"/>
              </w:rPr>
              <w:t>Also m</w:t>
            </w:r>
            <w:r w:rsidRPr="00895C7C">
              <w:rPr>
                <w:rFonts w:ascii="Arial" w:hAnsi="Arial" w:cs="Arial"/>
                <w:sz w:val="18"/>
                <w:szCs w:val="18"/>
              </w:rPr>
              <w:t>eets UPIRSO criteria</w:t>
            </w:r>
          </w:p>
        </w:tc>
        <w:tc>
          <w:tcPr>
            <w:tcW w:w="551" w:type="pct"/>
          </w:tcPr>
          <w:p w:rsidR="00152E6E" w:rsidRPr="00895C7C" w:rsidRDefault="00152E6E" w:rsidP="007B3FE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RE</w:t>
            </w:r>
          </w:p>
          <w:p w:rsidR="00152E6E" w:rsidRDefault="00152E6E" w:rsidP="007B3FE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CR</w:t>
            </w:r>
            <w:r w:rsidR="003B485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961259" w:rsidRDefault="00961259" w:rsidP="007B3FE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Other </w:t>
            </w:r>
            <w:r w:rsidRPr="007235D4">
              <w:rPr>
                <w:rFonts w:ascii="Arial" w:hAnsi="Arial" w:cs="Arial"/>
                <w:sz w:val="16"/>
                <w:szCs w:val="16"/>
              </w:rPr>
              <w:t>(specify)</w:t>
            </w:r>
          </w:p>
          <w:p w:rsidR="00961259" w:rsidRPr="00895C7C" w:rsidRDefault="00961259" w:rsidP="007B3FE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152E6E" w:rsidRPr="00895C7C" w:rsidRDefault="00152E6E" w:rsidP="007B3FE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t>Date</w:t>
            </w:r>
            <w:r w:rsidR="002E6186" w:rsidRPr="00895C7C">
              <w:rPr>
                <w:rFonts w:ascii="Arial" w:hAnsi="Arial" w:cs="Arial"/>
                <w:sz w:val="18"/>
                <w:szCs w:val="18"/>
              </w:rPr>
              <w:t xml:space="preserve"> reported</w:t>
            </w:r>
            <w:r w:rsidRPr="00895C7C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2E6186" w:rsidRPr="002E6186" w:rsidRDefault="002E6186" w:rsidP="007B3FE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4" w:type="pct"/>
          </w:tcPr>
          <w:p w:rsidR="00152E6E" w:rsidRPr="00751BB7" w:rsidRDefault="00152E6E" w:rsidP="00065DA5">
            <w:pPr>
              <w:spacing w:before="12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109" w:rsidRPr="00751BB7" w:rsidTr="00247109">
        <w:tc>
          <w:tcPr>
            <w:tcW w:w="217" w:type="pct"/>
            <w:vAlign w:val="center"/>
          </w:tcPr>
          <w:p w:rsidR="00247109" w:rsidRPr="00EA7962" w:rsidRDefault="00247109" w:rsidP="00247109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A7962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313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5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6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0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64" w:type="pct"/>
          </w:tcPr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Exception (get IRB approval </w:t>
            </w:r>
            <w:r w:rsidRPr="00895C7C">
              <w:rPr>
                <w:rFonts w:ascii="Arial" w:hAnsi="Arial" w:cs="Arial"/>
                <w:sz w:val="18"/>
                <w:szCs w:val="18"/>
                <w:u w:val="single"/>
              </w:rPr>
              <w:t>before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implementing)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Emergency deviation 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Major deviation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Minor deviation </w:t>
            </w:r>
            <w:r w:rsidRPr="007235D4">
              <w:rPr>
                <w:rFonts w:ascii="Arial" w:hAnsi="Arial" w:cs="Arial"/>
                <w:sz w:val="16"/>
                <w:szCs w:val="16"/>
              </w:rPr>
              <w:t>(only report at CR)</w:t>
            </w:r>
          </w:p>
          <w:p w:rsidR="00247109" w:rsidRPr="00895C7C" w:rsidRDefault="00247109" w:rsidP="00247109">
            <w:pPr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Also meets UPIRSO criteria</w:t>
            </w:r>
          </w:p>
        </w:tc>
        <w:tc>
          <w:tcPr>
            <w:tcW w:w="551" w:type="pct"/>
          </w:tcPr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RE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CR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Other </w:t>
            </w:r>
            <w:r w:rsidRPr="007235D4">
              <w:rPr>
                <w:rFonts w:ascii="Arial" w:hAnsi="Arial" w:cs="Arial"/>
                <w:sz w:val="16"/>
                <w:szCs w:val="16"/>
              </w:rPr>
              <w:t>(specify)</w:t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t>Date reported:</w:t>
            </w:r>
          </w:p>
          <w:p w:rsidR="00247109" w:rsidRPr="002E6186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4" w:type="pct"/>
          </w:tcPr>
          <w:p w:rsidR="00247109" w:rsidRPr="00751BB7" w:rsidRDefault="00247109" w:rsidP="00247109">
            <w:pPr>
              <w:spacing w:before="12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109" w:rsidRPr="007D4544" w:rsidTr="00247109">
        <w:tc>
          <w:tcPr>
            <w:tcW w:w="217" w:type="pct"/>
            <w:vAlign w:val="center"/>
          </w:tcPr>
          <w:p w:rsidR="00247109" w:rsidRPr="00EA7962" w:rsidRDefault="00247109" w:rsidP="00247109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A7962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313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5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6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0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64" w:type="pct"/>
          </w:tcPr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Exception (get IRB approval </w:t>
            </w:r>
            <w:r w:rsidRPr="00895C7C">
              <w:rPr>
                <w:rFonts w:ascii="Arial" w:hAnsi="Arial" w:cs="Arial"/>
                <w:sz w:val="18"/>
                <w:szCs w:val="18"/>
                <w:u w:val="single"/>
              </w:rPr>
              <w:t>before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implementing)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Emergency deviation 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Major deviation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Minor deviation </w:t>
            </w:r>
            <w:r w:rsidRPr="007235D4">
              <w:rPr>
                <w:rFonts w:ascii="Arial" w:hAnsi="Arial" w:cs="Arial"/>
                <w:sz w:val="16"/>
                <w:szCs w:val="16"/>
              </w:rPr>
              <w:t>(only report at CR)</w:t>
            </w:r>
          </w:p>
          <w:p w:rsidR="00247109" w:rsidRPr="00895C7C" w:rsidRDefault="00247109" w:rsidP="00247109">
            <w:pPr>
              <w:spacing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Also meets UPIRSO criteria</w:t>
            </w:r>
          </w:p>
        </w:tc>
        <w:tc>
          <w:tcPr>
            <w:tcW w:w="551" w:type="pct"/>
          </w:tcPr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RE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CR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Other </w:t>
            </w:r>
            <w:r w:rsidRPr="007235D4">
              <w:rPr>
                <w:rFonts w:ascii="Arial" w:hAnsi="Arial" w:cs="Arial"/>
                <w:sz w:val="16"/>
                <w:szCs w:val="16"/>
              </w:rPr>
              <w:t>(specify)</w:t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t>Date reported:</w:t>
            </w:r>
          </w:p>
          <w:p w:rsidR="00247109" w:rsidRPr="002E6186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4" w:type="pct"/>
          </w:tcPr>
          <w:p w:rsidR="00247109" w:rsidRPr="00751BB7" w:rsidRDefault="00247109" w:rsidP="00247109">
            <w:pPr>
              <w:spacing w:before="12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109" w:rsidRPr="00751BB7" w:rsidTr="00247109">
        <w:tc>
          <w:tcPr>
            <w:tcW w:w="217" w:type="pct"/>
            <w:vAlign w:val="center"/>
          </w:tcPr>
          <w:p w:rsidR="00247109" w:rsidRPr="00EA7962" w:rsidRDefault="00247109" w:rsidP="00247109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A7962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313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5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6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0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64" w:type="pct"/>
          </w:tcPr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Exception (get IRB approval </w:t>
            </w:r>
            <w:r w:rsidRPr="00895C7C">
              <w:rPr>
                <w:rFonts w:ascii="Arial" w:hAnsi="Arial" w:cs="Arial"/>
                <w:sz w:val="18"/>
                <w:szCs w:val="18"/>
                <w:u w:val="single"/>
              </w:rPr>
              <w:t>before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implementing)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Emergency deviation 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Major deviation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Minor deviation </w:t>
            </w:r>
            <w:r w:rsidRPr="007235D4">
              <w:rPr>
                <w:rFonts w:ascii="Arial" w:hAnsi="Arial" w:cs="Arial"/>
                <w:sz w:val="16"/>
                <w:szCs w:val="16"/>
              </w:rPr>
              <w:t>(only report at CR)</w:t>
            </w:r>
          </w:p>
          <w:p w:rsidR="00247109" w:rsidRPr="00895C7C" w:rsidRDefault="00247109" w:rsidP="00247109">
            <w:pPr>
              <w:spacing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Also meets UPIRSO criteria</w:t>
            </w:r>
          </w:p>
        </w:tc>
        <w:tc>
          <w:tcPr>
            <w:tcW w:w="551" w:type="pct"/>
          </w:tcPr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RE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CR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Other </w:t>
            </w:r>
            <w:r w:rsidRPr="007235D4">
              <w:rPr>
                <w:rFonts w:ascii="Arial" w:hAnsi="Arial" w:cs="Arial"/>
                <w:sz w:val="16"/>
                <w:szCs w:val="16"/>
              </w:rPr>
              <w:t>(specify)</w:t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t>Date reported:</w:t>
            </w:r>
          </w:p>
          <w:p w:rsidR="00247109" w:rsidRPr="002E6186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4" w:type="pct"/>
          </w:tcPr>
          <w:p w:rsidR="00247109" w:rsidRDefault="00247109" w:rsidP="00247109">
            <w:pPr>
              <w:spacing w:before="120" w:line="360" w:lineRule="auto"/>
              <w:rPr>
                <w:rFonts w:ascii="Arial" w:hAnsi="Arial" w:cs="Arial"/>
                <w:sz w:val="18"/>
                <w:szCs w:val="18"/>
              </w:rPr>
            </w:pPr>
          </w:p>
          <w:p w:rsidR="00247109" w:rsidRPr="00751BB7" w:rsidRDefault="00247109" w:rsidP="00247109">
            <w:pPr>
              <w:spacing w:before="12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109" w:rsidRPr="007D4544" w:rsidTr="00247109">
        <w:tc>
          <w:tcPr>
            <w:tcW w:w="217" w:type="pct"/>
            <w:vAlign w:val="center"/>
          </w:tcPr>
          <w:p w:rsidR="00247109" w:rsidRPr="00EA7962" w:rsidRDefault="00247109" w:rsidP="00247109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A7962">
              <w:rPr>
                <w:rFonts w:ascii="Arial" w:hAnsi="Arial" w:cs="Arial"/>
                <w:b/>
                <w:sz w:val="22"/>
                <w:szCs w:val="22"/>
              </w:rPr>
              <w:lastRenderedPageBreak/>
              <w:t>5</w:t>
            </w:r>
          </w:p>
        </w:tc>
        <w:tc>
          <w:tcPr>
            <w:tcW w:w="313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5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6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0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64" w:type="pct"/>
          </w:tcPr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Exception (get IRB approval </w:t>
            </w:r>
            <w:r w:rsidRPr="00895C7C">
              <w:rPr>
                <w:rFonts w:ascii="Arial" w:hAnsi="Arial" w:cs="Arial"/>
                <w:sz w:val="18"/>
                <w:szCs w:val="18"/>
                <w:u w:val="single"/>
              </w:rPr>
              <w:t>before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implementing)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Emergency deviation 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Major deviation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Minor deviation </w:t>
            </w:r>
            <w:r w:rsidRPr="007235D4">
              <w:rPr>
                <w:rFonts w:ascii="Arial" w:hAnsi="Arial" w:cs="Arial"/>
                <w:sz w:val="16"/>
                <w:szCs w:val="16"/>
              </w:rPr>
              <w:t>(only report at CR)</w:t>
            </w:r>
          </w:p>
          <w:p w:rsidR="00247109" w:rsidRPr="00895C7C" w:rsidRDefault="00247109" w:rsidP="00247109">
            <w:pPr>
              <w:spacing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Also meets UPIRSO criteria</w:t>
            </w:r>
          </w:p>
        </w:tc>
        <w:tc>
          <w:tcPr>
            <w:tcW w:w="551" w:type="pct"/>
          </w:tcPr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RE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CR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Other </w:t>
            </w:r>
            <w:r w:rsidRPr="007235D4">
              <w:rPr>
                <w:rFonts w:ascii="Arial" w:hAnsi="Arial" w:cs="Arial"/>
                <w:sz w:val="16"/>
                <w:szCs w:val="16"/>
              </w:rPr>
              <w:t>(specify)</w:t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t>Date reported:</w:t>
            </w:r>
          </w:p>
          <w:p w:rsidR="00247109" w:rsidRPr="002E6186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4" w:type="pct"/>
          </w:tcPr>
          <w:p w:rsidR="00247109" w:rsidRPr="00751BB7" w:rsidRDefault="00247109" w:rsidP="00247109">
            <w:pPr>
              <w:spacing w:before="12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109" w:rsidRPr="00751BB7" w:rsidTr="00247109">
        <w:tc>
          <w:tcPr>
            <w:tcW w:w="217" w:type="pct"/>
            <w:vAlign w:val="center"/>
          </w:tcPr>
          <w:p w:rsidR="00247109" w:rsidRPr="00EA7962" w:rsidRDefault="00247109" w:rsidP="00247109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A7962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313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5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6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0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64" w:type="pct"/>
          </w:tcPr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Exception (get IRB approval </w:t>
            </w:r>
            <w:r w:rsidRPr="00895C7C">
              <w:rPr>
                <w:rFonts w:ascii="Arial" w:hAnsi="Arial" w:cs="Arial"/>
                <w:sz w:val="18"/>
                <w:szCs w:val="18"/>
                <w:u w:val="single"/>
              </w:rPr>
              <w:t>before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implementing)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Emergency deviation 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Major deviation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Minor deviation </w:t>
            </w:r>
            <w:r w:rsidRPr="007235D4">
              <w:rPr>
                <w:rFonts w:ascii="Arial" w:hAnsi="Arial" w:cs="Arial"/>
                <w:sz w:val="16"/>
                <w:szCs w:val="16"/>
              </w:rPr>
              <w:t>(only report at CR)</w:t>
            </w:r>
          </w:p>
          <w:p w:rsidR="00247109" w:rsidRPr="00895C7C" w:rsidRDefault="00247109" w:rsidP="00247109">
            <w:pPr>
              <w:spacing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Also meets UPIRSO criteria</w:t>
            </w:r>
          </w:p>
        </w:tc>
        <w:tc>
          <w:tcPr>
            <w:tcW w:w="551" w:type="pct"/>
          </w:tcPr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RE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CR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Other </w:t>
            </w:r>
            <w:r w:rsidRPr="007235D4">
              <w:rPr>
                <w:rFonts w:ascii="Arial" w:hAnsi="Arial" w:cs="Arial"/>
                <w:sz w:val="16"/>
                <w:szCs w:val="16"/>
              </w:rPr>
              <w:t>(specify)</w:t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t>Date reported:</w:t>
            </w:r>
          </w:p>
          <w:p w:rsidR="00247109" w:rsidRPr="002E6186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4" w:type="pct"/>
          </w:tcPr>
          <w:p w:rsidR="00247109" w:rsidRPr="00751BB7" w:rsidRDefault="00247109" w:rsidP="00247109">
            <w:pPr>
              <w:spacing w:before="12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109" w:rsidRPr="00751BB7" w:rsidTr="00247109">
        <w:tc>
          <w:tcPr>
            <w:tcW w:w="217" w:type="pct"/>
            <w:vAlign w:val="center"/>
          </w:tcPr>
          <w:p w:rsidR="00247109" w:rsidRPr="00EA7962" w:rsidRDefault="00247109" w:rsidP="00247109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A7962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313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5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6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0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64" w:type="pct"/>
          </w:tcPr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Exception (get IRB approval </w:t>
            </w:r>
            <w:r w:rsidRPr="00895C7C">
              <w:rPr>
                <w:rFonts w:ascii="Arial" w:hAnsi="Arial" w:cs="Arial"/>
                <w:sz w:val="18"/>
                <w:szCs w:val="18"/>
                <w:u w:val="single"/>
              </w:rPr>
              <w:t>before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implementing)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Emergency deviation 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Major deviation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Minor deviation </w:t>
            </w:r>
            <w:r w:rsidRPr="007235D4">
              <w:rPr>
                <w:rFonts w:ascii="Arial" w:hAnsi="Arial" w:cs="Arial"/>
                <w:sz w:val="16"/>
                <w:szCs w:val="16"/>
              </w:rPr>
              <w:t>(only report at CR)</w:t>
            </w:r>
          </w:p>
          <w:p w:rsidR="00247109" w:rsidRPr="00895C7C" w:rsidRDefault="00247109" w:rsidP="00247109">
            <w:pPr>
              <w:spacing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Also meets UPIRSO criteria</w:t>
            </w:r>
          </w:p>
        </w:tc>
        <w:tc>
          <w:tcPr>
            <w:tcW w:w="551" w:type="pct"/>
          </w:tcPr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RE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CR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Other </w:t>
            </w:r>
            <w:r w:rsidRPr="007235D4">
              <w:rPr>
                <w:rFonts w:ascii="Arial" w:hAnsi="Arial" w:cs="Arial"/>
                <w:sz w:val="16"/>
                <w:szCs w:val="16"/>
              </w:rPr>
              <w:t>(specify)</w:t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t>Date reported:</w:t>
            </w:r>
          </w:p>
          <w:p w:rsidR="00247109" w:rsidRPr="002E6186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4" w:type="pct"/>
          </w:tcPr>
          <w:p w:rsidR="00247109" w:rsidRPr="00751BB7" w:rsidRDefault="00247109" w:rsidP="00247109">
            <w:pPr>
              <w:spacing w:before="12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109" w:rsidRPr="00751BB7" w:rsidTr="00247109">
        <w:tc>
          <w:tcPr>
            <w:tcW w:w="217" w:type="pct"/>
            <w:vAlign w:val="center"/>
          </w:tcPr>
          <w:p w:rsidR="00247109" w:rsidRPr="00EA7962" w:rsidRDefault="00247109" w:rsidP="00247109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A7962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313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5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6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0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64" w:type="pct"/>
          </w:tcPr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Exception (get IRB approval </w:t>
            </w:r>
            <w:r w:rsidRPr="00895C7C">
              <w:rPr>
                <w:rFonts w:ascii="Arial" w:hAnsi="Arial" w:cs="Arial"/>
                <w:sz w:val="18"/>
                <w:szCs w:val="18"/>
                <w:u w:val="single"/>
              </w:rPr>
              <w:t>before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implementing)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Emergency deviation 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Major deviation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Minor deviation </w:t>
            </w:r>
            <w:r w:rsidRPr="007235D4">
              <w:rPr>
                <w:rFonts w:ascii="Arial" w:hAnsi="Arial" w:cs="Arial"/>
                <w:sz w:val="16"/>
                <w:szCs w:val="16"/>
              </w:rPr>
              <w:t>(only report at CR)</w:t>
            </w:r>
          </w:p>
          <w:p w:rsidR="00247109" w:rsidRPr="00895C7C" w:rsidRDefault="00247109" w:rsidP="00247109">
            <w:pPr>
              <w:spacing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Also meets UPIRSO criteria</w:t>
            </w:r>
          </w:p>
        </w:tc>
        <w:tc>
          <w:tcPr>
            <w:tcW w:w="551" w:type="pct"/>
          </w:tcPr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RE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CR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Other </w:t>
            </w:r>
            <w:r w:rsidRPr="007235D4">
              <w:rPr>
                <w:rFonts w:ascii="Arial" w:hAnsi="Arial" w:cs="Arial"/>
                <w:sz w:val="16"/>
                <w:szCs w:val="16"/>
              </w:rPr>
              <w:t>(specify)</w:t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t>Date reported:</w:t>
            </w:r>
          </w:p>
          <w:p w:rsidR="00247109" w:rsidRPr="002E6186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4" w:type="pct"/>
          </w:tcPr>
          <w:p w:rsidR="00247109" w:rsidRPr="00751BB7" w:rsidRDefault="00247109" w:rsidP="00247109">
            <w:pPr>
              <w:spacing w:before="12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109" w:rsidRPr="00751BB7" w:rsidTr="00247109">
        <w:tc>
          <w:tcPr>
            <w:tcW w:w="217" w:type="pct"/>
            <w:vAlign w:val="center"/>
          </w:tcPr>
          <w:p w:rsidR="00247109" w:rsidRPr="00EA7962" w:rsidRDefault="00247109" w:rsidP="00247109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A7962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  <w:tc>
          <w:tcPr>
            <w:tcW w:w="313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5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6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0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64" w:type="pct"/>
          </w:tcPr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Exception (get IRB approval </w:t>
            </w:r>
            <w:r w:rsidRPr="00895C7C">
              <w:rPr>
                <w:rFonts w:ascii="Arial" w:hAnsi="Arial" w:cs="Arial"/>
                <w:sz w:val="18"/>
                <w:szCs w:val="18"/>
                <w:u w:val="single"/>
              </w:rPr>
              <w:t>before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implementing)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Emergency deviation 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Major deviation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Minor deviation </w:t>
            </w:r>
            <w:r w:rsidRPr="007235D4">
              <w:rPr>
                <w:rFonts w:ascii="Arial" w:hAnsi="Arial" w:cs="Arial"/>
                <w:sz w:val="16"/>
                <w:szCs w:val="16"/>
              </w:rPr>
              <w:t>(only report at CR)</w:t>
            </w:r>
          </w:p>
          <w:p w:rsidR="00247109" w:rsidRPr="00895C7C" w:rsidRDefault="00247109" w:rsidP="00247109">
            <w:pPr>
              <w:spacing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Also meets UPIRSO criteria</w:t>
            </w:r>
          </w:p>
        </w:tc>
        <w:tc>
          <w:tcPr>
            <w:tcW w:w="551" w:type="pct"/>
          </w:tcPr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RE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CR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Other </w:t>
            </w:r>
            <w:r w:rsidRPr="007235D4">
              <w:rPr>
                <w:rFonts w:ascii="Arial" w:hAnsi="Arial" w:cs="Arial"/>
                <w:sz w:val="16"/>
                <w:szCs w:val="16"/>
              </w:rPr>
              <w:t>(specify)</w:t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t>Date reported:</w:t>
            </w:r>
          </w:p>
          <w:p w:rsidR="00247109" w:rsidRPr="002E6186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4" w:type="pct"/>
          </w:tcPr>
          <w:p w:rsidR="00247109" w:rsidRPr="00751BB7" w:rsidRDefault="00247109" w:rsidP="00247109">
            <w:pPr>
              <w:spacing w:before="12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109" w:rsidRPr="00751BB7" w:rsidTr="00247109">
        <w:tc>
          <w:tcPr>
            <w:tcW w:w="217" w:type="pct"/>
            <w:vAlign w:val="center"/>
          </w:tcPr>
          <w:p w:rsidR="00247109" w:rsidRPr="00EA7962" w:rsidRDefault="00247109" w:rsidP="00247109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A7962">
              <w:rPr>
                <w:rFonts w:ascii="Arial" w:hAnsi="Arial" w:cs="Arial"/>
                <w:b/>
                <w:sz w:val="22"/>
                <w:szCs w:val="22"/>
              </w:rPr>
              <w:t>10</w:t>
            </w:r>
          </w:p>
        </w:tc>
        <w:tc>
          <w:tcPr>
            <w:tcW w:w="313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5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76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0" w:type="pct"/>
          </w:tcPr>
          <w:p w:rsidR="00247109" w:rsidRPr="00751BB7" w:rsidRDefault="00247109" w:rsidP="0024710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51BB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751BB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51BB7">
              <w:rPr>
                <w:rFonts w:ascii="Arial" w:hAnsi="Arial" w:cs="Arial"/>
                <w:sz w:val="18"/>
                <w:szCs w:val="18"/>
              </w:rPr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cs="Arial"/>
                <w:noProof/>
                <w:sz w:val="18"/>
                <w:szCs w:val="18"/>
              </w:rPr>
              <w:t> </w:t>
            </w:r>
            <w:r w:rsidRPr="00751BB7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064" w:type="pct"/>
          </w:tcPr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Exception (get IRB approval </w:t>
            </w:r>
            <w:r w:rsidRPr="00895C7C">
              <w:rPr>
                <w:rFonts w:ascii="Arial" w:hAnsi="Arial" w:cs="Arial"/>
                <w:sz w:val="18"/>
                <w:szCs w:val="18"/>
                <w:u w:val="single"/>
              </w:rPr>
              <w:t>before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implementing)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Emergency deviation 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Major deviation</w:t>
            </w:r>
          </w:p>
          <w:p w:rsidR="00247109" w:rsidRPr="00895C7C" w:rsidRDefault="00247109" w:rsidP="00247109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Minor deviation </w:t>
            </w:r>
            <w:r w:rsidRPr="007235D4">
              <w:rPr>
                <w:rFonts w:ascii="Arial" w:hAnsi="Arial" w:cs="Arial"/>
                <w:sz w:val="16"/>
                <w:szCs w:val="16"/>
              </w:rPr>
              <w:t>(only report at CR)</w:t>
            </w:r>
          </w:p>
          <w:p w:rsidR="00247109" w:rsidRPr="00895C7C" w:rsidRDefault="00247109" w:rsidP="00247109">
            <w:pPr>
              <w:spacing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Also meets UPIRSO criteria</w:t>
            </w:r>
          </w:p>
        </w:tc>
        <w:tc>
          <w:tcPr>
            <w:tcW w:w="551" w:type="pct"/>
          </w:tcPr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RE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895C7C">
              <w:rPr>
                <w:rFonts w:ascii="Arial" w:hAnsi="Arial" w:cs="Arial"/>
                <w:sz w:val="18"/>
                <w:szCs w:val="18"/>
              </w:rPr>
              <w:t xml:space="preserve"> CR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47109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32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C079D">
              <w:rPr>
                <w:rFonts w:ascii="Arial" w:hAnsi="Arial" w:cs="Arial"/>
                <w:sz w:val="18"/>
                <w:szCs w:val="18"/>
              </w:rPr>
            </w:r>
            <w:r w:rsidR="007C07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Other </w:t>
            </w:r>
            <w:r w:rsidRPr="007235D4">
              <w:rPr>
                <w:rFonts w:ascii="Arial" w:hAnsi="Arial" w:cs="Arial"/>
                <w:sz w:val="16"/>
                <w:szCs w:val="16"/>
              </w:rPr>
              <w:t>(specify)</w:t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247109" w:rsidRPr="00895C7C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t>Date reported:</w:t>
            </w:r>
          </w:p>
          <w:p w:rsidR="00247109" w:rsidRPr="002E6186" w:rsidRDefault="00247109" w:rsidP="00247109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895C7C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895C7C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95C7C">
              <w:rPr>
                <w:rFonts w:ascii="Arial" w:hAnsi="Arial" w:cs="Arial"/>
                <w:sz w:val="18"/>
                <w:szCs w:val="18"/>
              </w:rPr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> </w:t>
            </w:r>
            <w:r w:rsidRPr="00895C7C">
              <w:rPr>
                <w:rFonts w:cs="Arial"/>
                <w:noProof/>
                <w:sz w:val="18"/>
                <w:szCs w:val="18"/>
              </w:rPr>
              <w:t xml:space="preserve">          </w:t>
            </w:r>
            <w:r w:rsidRPr="00895C7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84" w:type="pct"/>
          </w:tcPr>
          <w:p w:rsidR="00247109" w:rsidRPr="00751BB7" w:rsidRDefault="00247109" w:rsidP="00247109">
            <w:pPr>
              <w:spacing w:before="12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73B87" w:rsidRPr="00751BB7" w:rsidRDefault="00473B87" w:rsidP="00344FFD">
      <w:pPr>
        <w:tabs>
          <w:tab w:val="left" w:pos="5700"/>
        </w:tabs>
        <w:rPr>
          <w:rFonts w:ascii="Arial" w:hAnsi="Arial" w:cs="Arial"/>
          <w:sz w:val="18"/>
          <w:szCs w:val="18"/>
        </w:rPr>
      </w:pPr>
    </w:p>
    <w:sectPr w:rsidR="00473B87" w:rsidRPr="00751BB7" w:rsidSect="00DE01BD">
      <w:footerReference w:type="default" r:id="rId9"/>
      <w:pgSz w:w="15840" w:h="12240" w:orient="landscape" w:code="1"/>
      <w:pgMar w:top="720" w:right="720" w:bottom="720" w:left="720" w:header="360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25CE" w:rsidRDefault="006325CE">
      <w:r>
        <w:separator/>
      </w:r>
    </w:p>
  </w:endnote>
  <w:endnote w:type="continuationSeparator" w:id="0">
    <w:p w:rsidR="006325CE" w:rsidRDefault="00632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28C1" w:rsidRPr="00DE01BD" w:rsidRDefault="00DE01BD" w:rsidP="00F25D70">
    <w:pPr>
      <w:pStyle w:val="Footer"/>
      <w:jc w:val="center"/>
      <w:rPr>
        <w:rFonts w:ascii="Arial" w:hAnsi="Arial" w:cs="Arial"/>
        <w:sz w:val="16"/>
        <w:szCs w:val="16"/>
      </w:rPr>
    </w:pPr>
    <w:r w:rsidRPr="00DE01BD">
      <w:rPr>
        <w:rFonts w:ascii="Arial" w:hAnsi="Arial" w:cs="Arial"/>
        <w:sz w:val="16"/>
        <w:szCs w:val="16"/>
      </w:rPr>
      <w:t>Version 2.0</w:t>
    </w:r>
    <w:r w:rsidRPr="00DE01BD">
      <w:rPr>
        <w:rFonts w:ascii="Arial" w:hAnsi="Arial" w:cs="Arial"/>
        <w:sz w:val="16"/>
        <w:szCs w:val="16"/>
      </w:rPr>
      <w:ptab w:relativeTo="margin" w:alignment="center" w:leader="none"/>
    </w:r>
    <w:r w:rsidRPr="00DE01BD">
      <w:rPr>
        <w:rFonts w:ascii="Arial" w:hAnsi="Arial" w:cs="Arial"/>
        <w:sz w:val="16"/>
        <w:szCs w:val="16"/>
      </w:rPr>
      <w:t xml:space="preserve">Page </w:t>
    </w:r>
    <w:r w:rsidRPr="00DE01BD">
      <w:rPr>
        <w:rFonts w:ascii="Arial" w:hAnsi="Arial" w:cs="Arial"/>
        <w:bCs/>
        <w:sz w:val="16"/>
        <w:szCs w:val="16"/>
      </w:rPr>
      <w:fldChar w:fldCharType="begin"/>
    </w:r>
    <w:r w:rsidRPr="00DE01BD">
      <w:rPr>
        <w:rFonts w:ascii="Arial" w:hAnsi="Arial" w:cs="Arial"/>
        <w:bCs/>
        <w:sz w:val="16"/>
        <w:szCs w:val="16"/>
      </w:rPr>
      <w:instrText xml:space="preserve"> PAGE  \* Arabic  \* MERGEFORMAT </w:instrText>
    </w:r>
    <w:r w:rsidRPr="00DE01BD">
      <w:rPr>
        <w:rFonts w:ascii="Arial" w:hAnsi="Arial" w:cs="Arial"/>
        <w:bCs/>
        <w:sz w:val="16"/>
        <w:szCs w:val="16"/>
      </w:rPr>
      <w:fldChar w:fldCharType="separate"/>
    </w:r>
    <w:r w:rsidR="007C079D">
      <w:rPr>
        <w:rFonts w:ascii="Arial" w:hAnsi="Arial" w:cs="Arial"/>
        <w:bCs/>
        <w:noProof/>
        <w:sz w:val="16"/>
        <w:szCs w:val="16"/>
      </w:rPr>
      <w:t>1</w:t>
    </w:r>
    <w:r w:rsidRPr="00DE01BD">
      <w:rPr>
        <w:rFonts w:ascii="Arial" w:hAnsi="Arial" w:cs="Arial"/>
        <w:bCs/>
        <w:sz w:val="16"/>
        <w:szCs w:val="16"/>
      </w:rPr>
      <w:fldChar w:fldCharType="end"/>
    </w:r>
    <w:r w:rsidRPr="00DE01BD">
      <w:rPr>
        <w:rFonts w:ascii="Arial" w:hAnsi="Arial" w:cs="Arial"/>
        <w:sz w:val="16"/>
        <w:szCs w:val="16"/>
      </w:rPr>
      <w:t xml:space="preserve"> of </w:t>
    </w:r>
    <w:r w:rsidRPr="00DE01BD">
      <w:rPr>
        <w:rFonts w:ascii="Arial" w:hAnsi="Arial" w:cs="Arial"/>
        <w:bCs/>
        <w:sz w:val="16"/>
        <w:szCs w:val="16"/>
      </w:rPr>
      <w:fldChar w:fldCharType="begin"/>
    </w:r>
    <w:r w:rsidRPr="00DE01BD">
      <w:rPr>
        <w:rFonts w:ascii="Arial" w:hAnsi="Arial" w:cs="Arial"/>
        <w:bCs/>
        <w:sz w:val="16"/>
        <w:szCs w:val="16"/>
      </w:rPr>
      <w:instrText xml:space="preserve"> NUMPAGES  \* Arabic  \* MERGEFORMAT </w:instrText>
    </w:r>
    <w:r w:rsidRPr="00DE01BD">
      <w:rPr>
        <w:rFonts w:ascii="Arial" w:hAnsi="Arial" w:cs="Arial"/>
        <w:bCs/>
        <w:sz w:val="16"/>
        <w:szCs w:val="16"/>
      </w:rPr>
      <w:fldChar w:fldCharType="separate"/>
    </w:r>
    <w:r w:rsidR="007C079D">
      <w:rPr>
        <w:rFonts w:ascii="Arial" w:hAnsi="Arial" w:cs="Arial"/>
        <w:bCs/>
        <w:noProof/>
        <w:sz w:val="16"/>
        <w:szCs w:val="16"/>
      </w:rPr>
      <w:t>2</w:t>
    </w:r>
    <w:r w:rsidRPr="00DE01BD">
      <w:rPr>
        <w:rFonts w:ascii="Arial" w:hAnsi="Arial" w:cs="Arial"/>
        <w:bCs/>
        <w:sz w:val="16"/>
        <w:szCs w:val="16"/>
      </w:rPr>
      <w:fldChar w:fldCharType="end"/>
    </w:r>
    <w:r w:rsidRPr="00DE01BD">
      <w:rPr>
        <w:rFonts w:ascii="Arial" w:hAnsi="Arial" w:cs="Arial"/>
        <w:sz w:val="16"/>
        <w:szCs w:val="16"/>
      </w:rPr>
      <w:ptab w:relativeTo="margin" w:alignment="right" w:leader="none"/>
    </w:r>
    <w:r w:rsidRPr="00DE01BD">
      <w:rPr>
        <w:rFonts w:ascii="Arial" w:hAnsi="Arial" w:cs="Arial"/>
        <w:sz w:val="16"/>
        <w:szCs w:val="16"/>
      </w:rPr>
      <w:t>August 1, 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25CE" w:rsidRDefault="006325CE">
      <w:r>
        <w:separator/>
      </w:r>
    </w:p>
  </w:footnote>
  <w:footnote w:type="continuationSeparator" w:id="0">
    <w:p w:rsidR="006325CE" w:rsidRDefault="006325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09620B"/>
    <w:multiLevelType w:val="hybridMultilevel"/>
    <w:tmpl w:val="3F563A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DB4882"/>
    <w:multiLevelType w:val="multilevel"/>
    <w:tmpl w:val="04090023"/>
    <w:lvl w:ilvl="0">
      <w:start w:val="1"/>
      <w:numFmt w:val="upperRoman"/>
      <w:pStyle w:val="Heading1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5E2E60F8"/>
    <w:multiLevelType w:val="multilevel"/>
    <w:tmpl w:val="9F088F2C"/>
    <w:lvl w:ilvl="0">
      <w:start w:val="1"/>
      <w:numFmt w:val="decimal"/>
      <w:pStyle w:val="List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lowerLetter"/>
      <w:pStyle w:val="List2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ocumentProtection w:edit="forms" w:enforcement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B80B3E4B-107A-4CE7-9B93-BF56187EA5E4}"/>
  </w:docVars>
  <w:rsids>
    <w:rsidRoot w:val="00DE5570"/>
    <w:rsid w:val="00004190"/>
    <w:rsid w:val="00004F78"/>
    <w:rsid w:val="0003045C"/>
    <w:rsid w:val="00034F2F"/>
    <w:rsid w:val="00046B6F"/>
    <w:rsid w:val="00050D7C"/>
    <w:rsid w:val="00057D4F"/>
    <w:rsid w:val="00065DA5"/>
    <w:rsid w:val="00066A34"/>
    <w:rsid w:val="000B4777"/>
    <w:rsid w:val="000C604D"/>
    <w:rsid w:val="000E5942"/>
    <w:rsid w:val="000E7266"/>
    <w:rsid w:val="0010254E"/>
    <w:rsid w:val="00111CC8"/>
    <w:rsid w:val="00115BC6"/>
    <w:rsid w:val="0011743B"/>
    <w:rsid w:val="00120D40"/>
    <w:rsid w:val="0012673C"/>
    <w:rsid w:val="001374AA"/>
    <w:rsid w:val="001434BB"/>
    <w:rsid w:val="00152DAB"/>
    <w:rsid w:val="00152E41"/>
    <w:rsid w:val="00152E6E"/>
    <w:rsid w:val="001549C3"/>
    <w:rsid w:val="001A53E8"/>
    <w:rsid w:val="001B5286"/>
    <w:rsid w:val="001B5B5E"/>
    <w:rsid w:val="001C16C0"/>
    <w:rsid w:val="001D49CE"/>
    <w:rsid w:val="001E11CD"/>
    <w:rsid w:val="001E2545"/>
    <w:rsid w:val="00206834"/>
    <w:rsid w:val="0020733B"/>
    <w:rsid w:val="00213E6B"/>
    <w:rsid w:val="00217856"/>
    <w:rsid w:val="00221B04"/>
    <w:rsid w:val="00226509"/>
    <w:rsid w:val="00242ED1"/>
    <w:rsid w:val="002433AB"/>
    <w:rsid w:val="00247109"/>
    <w:rsid w:val="00262E1D"/>
    <w:rsid w:val="00265EC5"/>
    <w:rsid w:val="00271ABB"/>
    <w:rsid w:val="002923E7"/>
    <w:rsid w:val="002A7131"/>
    <w:rsid w:val="002B6D69"/>
    <w:rsid w:val="002B732A"/>
    <w:rsid w:val="002E449E"/>
    <w:rsid w:val="002E6186"/>
    <w:rsid w:val="002F1AF8"/>
    <w:rsid w:val="002F7BEF"/>
    <w:rsid w:val="00335056"/>
    <w:rsid w:val="0033672E"/>
    <w:rsid w:val="00344FFD"/>
    <w:rsid w:val="003503A6"/>
    <w:rsid w:val="00364A53"/>
    <w:rsid w:val="003721EC"/>
    <w:rsid w:val="003836B3"/>
    <w:rsid w:val="00384543"/>
    <w:rsid w:val="003B4855"/>
    <w:rsid w:val="003D27C4"/>
    <w:rsid w:val="003D2EC8"/>
    <w:rsid w:val="003F04DD"/>
    <w:rsid w:val="003F13A0"/>
    <w:rsid w:val="00400232"/>
    <w:rsid w:val="0043553C"/>
    <w:rsid w:val="00443F6B"/>
    <w:rsid w:val="00444966"/>
    <w:rsid w:val="004511F7"/>
    <w:rsid w:val="00456537"/>
    <w:rsid w:val="004571C5"/>
    <w:rsid w:val="00462CC0"/>
    <w:rsid w:val="0047367F"/>
    <w:rsid w:val="00473B87"/>
    <w:rsid w:val="004A4935"/>
    <w:rsid w:val="004B744D"/>
    <w:rsid w:val="004C1214"/>
    <w:rsid w:val="004C7B8C"/>
    <w:rsid w:val="004E034F"/>
    <w:rsid w:val="00504DE1"/>
    <w:rsid w:val="00510889"/>
    <w:rsid w:val="00514CC5"/>
    <w:rsid w:val="00517882"/>
    <w:rsid w:val="005201DE"/>
    <w:rsid w:val="00524074"/>
    <w:rsid w:val="00530045"/>
    <w:rsid w:val="00536017"/>
    <w:rsid w:val="00541416"/>
    <w:rsid w:val="005435B2"/>
    <w:rsid w:val="00545F5B"/>
    <w:rsid w:val="00552DBF"/>
    <w:rsid w:val="00553A77"/>
    <w:rsid w:val="005566E3"/>
    <w:rsid w:val="00564D7C"/>
    <w:rsid w:val="005747C7"/>
    <w:rsid w:val="0057691F"/>
    <w:rsid w:val="005801E6"/>
    <w:rsid w:val="00583337"/>
    <w:rsid w:val="005872EA"/>
    <w:rsid w:val="005962B0"/>
    <w:rsid w:val="005A1CA8"/>
    <w:rsid w:val="005A2442"/>
    <w:rsid w:val="005B20D9"/>
    <w:rsid w:val="005B5962"/>
    <w:rsid w:val="005B7AA6"/>
    <w:rsid w:val="005E55B5"/>
    <w:rsid w:val="00602EF4"/>
    <w:rsid w:val="00603DD1"/>
    <w:rsid w:val="0061540A"/>
    <w:rsid w:val="00616AF9"/>
    <w:rsid w:val="006325CE"/>
    <w:rsid w:val="00662E07"/>
    <w:rsid w:val="00675F1B"/>
    <w:rsid w:val="006775B5"/>
    <w:rsid w:val="00686097"/>
    <w:rsid w:val="00693CDE"/>
    <w:rsid w:val="006A7833"/>
    <w:rsid w:val="006B1D86"/>
    <w:rsid w:val="006B3328"/>
    <w:rsid w:val="006C3EE0"/>
    <w:rsid w:val="006C56DA"/>
    <w:rsid w:val="006E6372"/>
    <w:rsid w:val="006F2207"/>
    <w:rsid w:val="00706172"/>
    <w:rsid w:val="00720317"/>
    <w:rsid w:val="007223BA"/>
    <w:rsid w:val="007235D4"/>
    <w:rsid w:val="00734EBD"/>
    <w:rsid w:val="00736EE5"/>
    <w:rsid w:val="007453C1"/>
    <w:rsid w:val="00751BB7"/>
    <w:rsid w:val="007824E4"/>
    <w:rsid w:val="00797113"/>
    <w:rsid w:val="007A0FA1"/>
    <w:rsid w:val="007A522F"/>
    <w:rsid w:val="007B0A4B"/>
    <w:rsid w:val="007B3FE9"/>
    <w:rsid w:val="007C079D"/>
    <w:rsid w:val="007C1A09"/>
    <w:rsid w:val="007D4544"/>
    <w:rsid w:val="007D7F9E"/>
    <w:rsid w:val="007E7D23"/>
    <w:rsid w:val="007F2559"/>
    <w:rsid w:val="007F52A4"/>
    <w:rsid w:val="007F54A5"/>
    <w:rsid w:val="00804E34"/>
    <w:rsid w:val="00815C07"/>
    <w:rsid w:val="00820CC3"/>
    <w:rsid w:val="008230A8"/>
    <w:rsid w:val="008243E4"/>
    <w:rsid w:val="00837B35"/>
    <w:rsid w:val="008666F8"/>
    <w:rsid w:val="008725C7"/>
    <w:rsid w:val="00875D48"/>
    <w:rsid w:val="00895C7C"/>
    <w:rsid w:val="008A46E0"/>
    <w:rsid w:val="008A6CEC"/>
    <w:rsid w:val="008B0776"/>
    <w:rsid w:val="008B6619"/>
    <w:rsid w:val="008D3C33"/>
    <w:rsid w:val="008D41C0"/>
    <w:rsid w:val="008E08FB"/>
    <w:rsid w:val="009002D7"/>
    <w:rsid w:val="009006F3"/>
    <w:rsid w:val="00901596"/>
    <w:rsid w:val="0091274D"/>
    <w:rsid w:val="00933C74"/>
    <w:rsid w:val="009433F8"/>
    <w:rsid w:val="00953480"/>
    <w:rsid w:val="00953D18"/>
    <w:rsid w:val="00961259"/>
    <w:rsid w:val="00970218"/>
    <w:rsid w:val="009C1C77"/>
    <w:rsid w:val="009C3B0D"/>
    <w:rsid w:val="009C7448"/>
    <w:rsid w:val="009C77D5"/>
    <w:rsid w:val="009F4CB4"/>
    <w:rsid w:val="009F4EED"/>
    <w:rsid w:val="00A228E7"/>
    <w:rsid w:val="00A44892"/>
    <w:rsid w:val="00A72122"/>
    <w:rsid w:val="00A76DC8"/>
    <w:rsid w:val="00AB005B"/>
    <w:rsid w:val="00AC3CDF"/>
    <w:rsid w:val="00AE4224"/>
    <w:rsid w:val="00B10FB2"/>
    <w:rsid w:val="00B343AE"/>
    <w:rsid w:val="00B56543"/>
    <w:rsid w:val="00B567D7"/>
    <w:rsid w:val="00B57232"/>
    <w:rsid w:val="00B641B4"/>
    <w:rsid w:val="00B76139"/>
    <w:rsid w:val="00B96F4C"/>
    <w:rsid w:val="00BC1F80"/>
    <w:rsid w:val="00BD3512"/>
    <w:rsid w:val="00BE1133"/>
    <w:rsid w:val="00C02E7C"/>
    <w:rsid w:val="00C266DA"/>
    <w:rsid w:val="00C268D7"/>
    <w:rsid w:val="00C3327F"/>
    <w:rsid w:val="00C4679A"/>
    <w:rsid w:val="00C567B2"/>
    <w:rsid w:val="00C628C1"/>
    <w:rsid w:val="00C752F2"/>
    <w:rsid w:val="00C8440E"/>
    <w:rsid w:val="00CB60EB"/>
    <w:rsid w:val="00CC4C8E"/>
    <w:rsid w:val="00CC6DC5"/>
    <w:rsid w:val="00CD2D8C"/>
    <w:rsid w:val="00CE0AA1"/>
    <w:rsid w:val="00CE0E7B"/>
    <w:rsid w:val="00CF4854"/>
    <w:rsid w:val="00D001C3"/>
    <w:rsid w:val="00D44FE1"/>
    <w:rsid w:val="00D56343"/>
    <w:rsid w:val="00D73438"/>
    <w:rsid w:val="00D80BBF"/>
    <w:rsid w:val="00D837E2"/>
    <w:rsid w:val="00D9123E"/>
    <w:rsid w:val="00DC3E34"/>
    <w:rsid w:val="00DC729A"/>
    <w:rsid w:val="00DC7C23"/>
    <w:rsid w:val="00DD42DF"/>
    <w:rsid w:val="00DD4E92"/>
    <w:rsid w:val="00DE01BD"/>
    <w:rsid w:val="00DE5570"/>
    <w:rsid w:val="00E0205E"/>
    <w:rsid w:val="00E30C4E"/>
    <w:rsid w:val="00E43A08"/>
    <w:rsid w:val="00E477B6"/>
    <w:rsid w:val="00E51B57"/>
    <w:rsid w:val="00E615BD"/>
    <w:rsid w:val="00E7069A"/>
    <w:rsid w:val="00E72AAA"/>
    <w:rsid w:val="00E80FD2"/>
    <w:rsid w:val="00E81C54"/>
    <w:rsid w:val="00E95679"/>
    <w:rsid w:val="00EA641C"/>
    <w:rsid w:val="00EA7962"/>
    <w:rsid w:val="00EB7463"/>
    <w:rsid w:val="00EC4428"/>
    <w:rsid w:val="00EE49C4"/>
    <w:rsid w:val="00EE5ADC"/>
    <w:rsid w:val="00EF2E8A"/>
    <w:rsid w:val="00F003EF"/>
    <w:rsid w:val="00F05A90"/>
    <w:rsid w:val="00F1796D"/>
    <w:rsid w:val="00F22EC1"/>
    <w:rsid w:val="00F2396C"/>
    <w:rsid w:val="00F25D70"/>
    <w:rsid w:val="00F56C68"/>
    <w:rsid w:val="00F60A28"/>
    <w:rsid w:val="00F611B9"/>
    <w:rsid w:val="00F626F2"/>
    <w:rsid w:val="00F76FC0"/>
    <w:rsid w:val="00F82A7C"/>
    <w:rsid w:val="00F86A3E"/>
    <w:rsid w:val="00F913C6"/>
    <w:rsid w:val="00F91B22"/>
    <w:rsid w:val="00F931B2"/>
    <w:rsid w:val="00FB4B39"/>
    <w:rsid w:val="00FC55DA"/>
    <w:rsid w:val="00FC766D"/>
    <w:rsid w:val="00FD6EF6"/>
    <w:rsid w:val="00FF1C40"/>
    <w:rsid w:val="00FF5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645611-10A0-4403-8ECB-96FDACB85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jc w:val="center"/>
      <w:outlineLvl w:val="0"/>
    </w:pPr>
    <w:rPr>
      <w:rFonts w:ascii="Arial" w:hAnsi="Arial" w:cs="Arial"/>
      <w:sz w:val="36"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sz w:val="40"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sz w:val="32"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1"/>
      </w:numPr>
      <w:outlineLvl w:val="3"/>
    </w:pPr>
    <w:rPr>
      <w:rFonts w:ascii="Arial" w:hAnsi="Arial" w:cs="Arial"/>
      <w:b/>
      <w:bCs/>
    </w:rPr>
  </w:style>
  <w:style w:type="paragraph" w:styleId="Heading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sz w:val="48"/>
    </w:rPr>
  </w:style>
  <w:style w:type="paragraph" w:styleId="Heading6">
    <w:name w:val="heading 6"/>
    <w:basedOn w:val="Normal"/>
    <w:next w:val="Normal"/>
    <w:qFormat/>
    <w:pPr>
      <w:keepNext/>
      <w:numPr>
        <w:ilvl w:val="5"/>
        <w:numId w:val="1"/>
      </w:numPr>
      <w:ind w:right="1440"/>
      <w:outlineLvl w:val="5"/>
    </w:pPr>
    <w:rPr>
      <w:rFonts w:ascii="Arial" w:hAnsi="Arial" w:cs="Arial"/>
      <w:b/>
      <w:bCs/>
    </w:rPr>
  </w:style>
  <w:style w:type="paragraph" w:styleId="Heading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</w:rPr>
  </w:style>
  <w:style w:type="paragraph" w:styleId="Heading8">
    <w:name w:val="heading 8"/>
    <w:basedOn w:val="Normal"/>
    <w:next w:val="Normal"/>
    <w:qFormat/>
    <w:pPr>
      <w:keepNext/>
      <w:numPr>
        <w:ilvl w:val="7"/>
        <w:numId w:val="1"/>
      </w:numPr>
      <w:outlineLvl w:val="7"/>
    </w:pPr>
    <w:rPr>
      <w:rFonts w:ascii="Arial" w:hAnsi="Arial"/>
      <w:color w:val="FF0000"/>
      <w:u w:val="single"/>
    </w:rPr>
  </w:style>
  <w:style w:type="paragraph" w:styleId="Heading9">
    <w:name w:val="heading 9"/>
    <w:basedOn w:val="Normal"/>
    <w:next w:val="Normal"/>
    <w:qFormat/>
    <w:pPr>
      <w:keepNext/>
      <w:numPr>
        <w:ilvl w:val="8"/>
        <w:numId w:val="1"/>
      </w:numPr>
      <w:ind w:right="720"/>
      <w:outlineLvl w:val="8"/>
    </w:pPr>
    <w:rPr>
      <w:b/>
      <w:bCs/>
      <w:color w:val="FF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rFonts w:ascii="Arial" w:hAnsi="Arial" w:cs="Arial"/>
      <w:sz w:val="40"/>
    </w:rPr>
  </w:style>
  <w:style w:type="paragraph" w:styleId="BlockText">
    <w:name w:val="Block Text"/>
    <w:basedOn w:val="Normal"/>
    <w:pPr>
      <w:ind w:left="1260" w:right="1440"/>
    </w:pPr>
    <w:rPr>
      <w:rFonts w:ascii="Arial" w:hAnsi="Arial" w:cs="Arial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Hyperlink">
    <w:name w:val="Hyperlink"/>
    <w:rPr>
      <w:color w:val="0000FF"/>
      <w:u w:val="single"/>
    </w:rPr>
  </w:style>
  <w:style w:type="paragraph" w:styleId="BodyTextIndent">
    <w:name w:val="Body Text Indent"/>
    <w:basedOn w:val="Normal"/>
    <w:pPr>
      <w:ind w:left="1080"/>
    </w:pPr>
    <w:rPr>
      <w:rFonts w:ascii="Arial" w:hAnsi="Arial"/>
      <w:sz w:val="20"/>
    </w:rPr>
  </w:style>
  <w:style w:type="paragraph" w:styleId="BodyText">
    <w:name w:val="Body Text"/>
    <w:basedOn w:val="Normal"/>
    <w:rPr>
      <w:rFonts w:ascii="Arial" w:hAnsi="Arial"/>
      <w:sz w:val="20"/>
    </w:rPr>
  </w:style>
  <w:style w:type="paragraph" w:styleId="BodyTextIndent2">
    <w:name w:val="Body Text Indent 2"/>
    <w:basedOn w:val="Normal"/>
    <w:pPr>
      <w:ind w:left="720"/>
    </w:pPr>
  </w:style>
  <w:style w:type="paragraph" w:styleId="BodyTextIndent3">
    <w:name w:val="Body Text Indent 3"/>
    <w:basedOn w:val="Normal"/>
    <w:pPr>
      <w:ind w:left="720"/>
    </w:pPr>
    <w:rPr>
      <w:rFonts w:ascii="Arial" w:hAnsi="Arial" w:cs="Arial"/>
      <w:b/>
      <w:bCs/>
    </w:rPr>
  </w:style>
  <w:style w:type="paragraph" w:styleId="BodyText2">
    <w:name w:val="Body Text 2"/>
    <w:basedOn w:val="Normal"/>
    <w:pPr>
      <w:ind w:right="720"/>
    </w:pPr>
    <w:rPr>
      <w:rFonts w:ascii="Arial" w:hAnsi="Arial"/>
      <w:sz w:val="16"/>
    </w:rPr>
  </w:style>
  <w:style w:type="paragraph" w:styleId="BodyText3">
    <w:name w:val="Body Text 3"/>
    <w:basedOn w:val="Normal"/>
    <w:pPr>
      <w:jc w:val="center"/>
    </w:pPr>
  </w:style>
  <w:style w:type="character" w:styleId="FollowedHyperlink">
    <w:name w:val="FollowedHyperlink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styleId="CommentReference">
    <w:name w:val="annotation reference"/>
    <w:semiHidden/>
    <w:rPr>
      <w:sz w:val="16"/>
      <w:szCs w:val="16"/>
    </w:rPr>
  </w:style>
  <w:style w:type="paragraph" w:styleId="CommentText">
    <w:name w:val="annotation text"/>
    <w:basedOn w:val="Normal"/>
    <w:semiHidden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Pr>
      <w:b/>
      <w:bCs/>
    </w:rPr>
  </w:style>
  <w:style w:type="paragraph" w:customStyle="1" w:styleId="Body">
    <w:name w:val="Body"/>
    <w:basedOn w:val="Normal"/>
    <w:pPr>
      <w:keepLines/>
      <w:tabs>
        <w:tab w:val="left" w:pos="1152"/>
        <w:tab w:val="left" w:pos="5400"/>
      </w:tabs>
      <w:spacing w:before="240" w:after="60"/>
      <w:ind w:left="432"/>
      <w:outlineLvl w:val="1"/>
    </w:pPr>
    <w:rPr>
      <w:rFonts w:ascii="Arial" w:hAnsi="Arial"/>
      <w:sz w:val="22"/>
      <w:szCs w:val="20"/>
    </w:rPr>
  </w:style>
  <w:style w:type="paragraph" w:styleId="List2">
    <w:name w:val="List 2"/>
    <w:basedOn w:val="Normal"/>
    <w:pPr>
      <w:keepLines/>
      <w:numPr>
        <w:ilvl w:val="1"/>
        <w:numId w:val="2"/>
      </w:numPr>
      <w:tabs>
        <w:tab w:val="left" w:pos="1152"/>
        <w:tab w:val="left" w:pos="5400"/>
      </w:tabs>
      <w:spacing w:after="120"/>
      <w:outlineLvl w:val="1"/>
    </w:pPr>
    <w:rPr>
      <w:rFonts w:ascii="Arial" w:hAnsi="Arial"/>
      <w:sz w:val="22"/>
      <w:szCs w:val="20"/>
    </w:rPr>
  </w:style>
  <w:style w:type="paragraph" w:styleId="List">
    <w:name w:val="List"/>
    <w:basedOn w:val="BodyText"/>
    <w:pPr>
      <w:numPr>
        <w:numId w:val="2"/>
      </w:numPr>
      <w:spacing w:after="120"/>
    </w:pPr>
    <w:rPr>
      <w:sz w:val="22"/>
      <w:szCs w:val="20"/>
    </w:rPr>
  </w:style>
  <w:style w:type="character" w:styleId="PageNumber">
    <w:name w:val="page number"/>
    <w:basedOn w:val="DefaultParagraphFont"/>
  </w:style>
  <w:style w:type="paragraph" w:styleId="Revision">
    <w:name w:val="Revision"/>
    <w:hidden/>
    <w:uiPriority w:val="99"/>
    <w:semiHidden/>
    <w:rsid w:val="00B5723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tsouthwestern.edu/research/research-administration/irb/assets/policies-combined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A7B26-12C9-40BC-B8A7-7A66CECA34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552</Words>
  <Characters>5492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Deviation Traacking Log - UT Southwestern, Dallas, TX</vt:lpstr>
    </vt:vector>
  </TitlesOfParts>
  <Company>UTHSCSA</Company>
  <LinksUpToDate>false</LinksUpToDate>
  <CharactersWithSpaces>6032</CharactersWithSpaces>
  <SharedDoc>false</SharedDoc>
  <HLinks>
    <vt:vector size="6" baseType="variant">
      <vt:variant>
        <vt:i4>4915295</vt:i4>
      </vt:variant>
      <vt:variant>
        <vt:i4>6</vt:i4>
      </vt:variant>
      <vt:variant>
        <vt:i4>0</vt:i4>
      </vt:variant>
      <vt:variant>
        <vt:i4>5</vt:i4>
      </vt:variant>
      <vt:variant>
        <vt:lpwstr>http://www.utsouthwestern.edu/research/research-administration/irb/study/reportable.html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Deviation Tracking Log - UT Southwestern, Dallas, TX</dc:title>
  <dc:subject>v5</dc:subject>
  <dc:creator/>
  <cp:keywords>Deviation Tracking Log - UT Southwestern, Dallas, TX</cp:keywords>
  <dc:description/>
  <cp:lastModifiedBy>Erica Sawczuk</cp:lastModifiedBy>
  <cp:revision>38</cp:revision>
  <cp:lastPrinted>2016-10-06T16:50:00Z</cp:lastPrinted>
  <dcterms:created xsi:type="dcterms:W3CDTF">2017-08-15T16:13:00Z</dcterms:created>
  <dcterms:modified xsi:type="dcterms:W3CDTF">2017-08-30T19:51:00Z</dcterms:modified>
</cp:coreProperties>
</file>