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1FC14" w14:textId="77777777" w:rsidR="00463CC9" w:rsidRDefault="00A377E8">
      <w:pPr>
        <w:pStyle w:val="Heading1"/>
      </w:pPr>
      <w:r>
        <w:t>CV Tips for UTSW Faculty: Answers to Your Frequently Asked Questions</w:t>
      </w:r>
    </w:p>
    <w:p w14:paraId="7C303A9E" w14:textId="77777777" w:rsidR="00463CC9" w:rsidRDefault="00A377E8">
      <w:r>
        <w:t>Presented by the Office of Faculty Development</w:t>
      </w:r>
    </w:p>
    <w:p w14:paraId="6145B7CE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Introduction</w:t>
      </w:r>
    </w:p>
    <w:p w14:paraId="4AA95624" w14:textId="77777777" w:rsidR="00463CC9" w:rsidRDefault="00A377E8">
      <w:r>
        <w:t>Completing your CV for UT Southwestern Medical Center can be straightforward if you know where to place your information. The following guidance is based on the UTSW Standardized CV Template.</w:t>
      </w:r>
    </w:p>
    <w:p w14:paraId="5D5A8A07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Certificate Programs</w:t>
      </w:r>
    </w:p>
    <w:p w14:paraId="756E1E68" w14:textId="77777777" w:rsidR="00463CC9" w:rsidRDefault="00A377E8">
      <w:r>
        <w:t>List certificate programs under Professional Development Training (Page 1 of the UTSW CV Template).</w:t>
      </w:r>
    </w:p>
    <w:p w14:paraId="1C918341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Honors and Awards</w:t>
      </w:r>
    </w:p>
    <w:p w14:paraId="156517AD" w14:textId="77777777" w:rsidR="00463CC9" w:rsidRDefault="00A377E8">
      <w:r>
        <w:t>Include relevant accolades such as teaching awards or clinical honors. Avoid listing unrelated achievements that may clutter this section (Page 2).</w:t>
      </w:r>
    </w:p>
    <w:p w14:paraId="624A1120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Funding and Clinical Trials</w:t>
      </w:r>
    </w:p>
    <w:p w14:paraId="4E7FEB31" w14:textId="77777777" w:rsidR="00463CC9" w:rsidRDefault="00A377E8">
      <w:r>
        <w:t>If you have significant funding for clinical trials, you may list them in both:</w:t>
      </w:r>
    </w:p>
    <w:p w14:paraId="1C6E863A" w14:textId="77777777" w:rsidR="00463CC9" w:rsidRDefault="00A377E8">
      <w:r>
        <w:t>• Grant Support</w:t>
      </w:r>
    </w:p>
    <w:p w14:paraId="5720273A" w14:textId="77777777" w:rsidR="00463CC9" w:rsidRDefault="00A377E8">
      <w:r>
        <w:t>• Clinical Trials Activities (Page 5)</w:t>
      </w:r>
    </w:p>
    <w:p w14:paraId="078DB2D7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Educational Activities</w:t>
      </w:r>
    </w:p>
    <w:p w14:paraId="6212A29E" w14:textId="77777777" w:rsidR="00463CC9" w:rsidRDefault="00A377E8">
      <w:r>
        <w:t>The new Educational Activities section has five subheadings to provide clarity on your teaching commitments. Be as detailed as possible to present a clear picture of your level of involvement. (Pages 3–4)</w:t>
      </w:r>
    </w:p>
    <w:p w14:paraId="7FF5704B" w14:textId="77777777" w:rsidR="00463CC9" w:rsidRPr="00325AA7" w:rsidRDefault="00A377E8">
      <w:pPr>
        <w:pStyle w:val="Heading3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Direct Teaching</w:t>
      </w:r>
    </w:p>
    <w:p w14:paraId="05E1F8D7" w14:textId="77777777" w:rsidR="00463CC9" w:rsidRDefault="00A377E8">
      <w:r>
        <w:t>List recurring presentations or team-based learning sessions. Specify the number of years and hours per session. Simulation activities should be listed here, including number of hours per session.</w:t>
      </w:r>
    </w:p>
    <w:p w14:paraId="491412DE" w14:textId="77777777" w:rsidR="00463CC9" w:rsidRPr="00325AA7" w:rsidRDefault="00A377E8">
      <w:pPr>
        <w:pStyle w:val="Heading3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Curriculum Development</w:t>
      </w:r>
    </w:p>
    <w:p w14:paraId="2224A26C" w14:textId="77777777" w:rsidR="00463CC9" w:rsidRDefault="00A377E8">
      <w:r>
        <w:t>Include creation of new simulation activities.</w:t>
      </w:r>
    </w:p>
    <w:p w14:paraId="7277BF8E" w14:textId="77777777" w:rsidR="00463CC9" w:rsidRPr="00325AA7" w:rsidRDefault="00A377E8">
      <w:pPr>
        <w:pStyle w:val="Heading3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Mentoring and Advising</w:t>
      </w:r>
    </w:p>
    <w:p w14:paraId="76FC9EDF" w14:textId="77777777" w:rsidR="00463CC9" w:rsidRDefault="00A377E8">
      <w:r>
        <w:t>Document your role in mentoring clinical fellows and other learners. Include the current academic positions of your mentees (e.g., 'Assistant Professor of …').</w:t>
      </w:r>
    </w:p>
    <w:p w14:paraId="5467CD9E" w14:textId="77777777" w:rsidR="00463CC9" w:rsidRPr="00325AA7" w:rsidRDefault="00A377E8">
      <w:pPr>
        <w:pStyle w:val="Heading3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Learner Assessment Activities or Tool Development</w:t>
      </w:r>
    </w:p>
    <w:p w14:paraId="2D4802F0" w14:textId="77777777" w:rsidR="00463CC9" w:rsidRDefault="00A377E8">
      <w:r>
        <w:t>Examples include:</w:t>
      </w:r>
    </w:p>
    <w:p w14:paraId="3EA5712D" w14:textId="77777777" w:rsidR="00463CC9" w:rsidRDefault="00A377E8">
      <w:r>
        <w:t>• Learner Assessment: Observed Structured Clinical Exams (OSCEs), Mock Board Reviews, Study Sections, administering tests.</w:t>
      </w:r>
    </w:p>
    <w:p w14:paraId="6BF3A9D4" w14:textId="77777777" w:rsidR="00463CC9" w:rsidRDefault="00A377E8">
      <w:r>
        <w:t>• Tool Development: Creating surveys, examinations, or simulation evaluations.</w:t>
      </w:r>
    </w:p>
    <w:p w14:paraId="7DC72C16" w14:textId="77777777" w:rsidR="00463CC9" w:rsidRPr="00325AA7" w:rsidRDefault="00A377E8">
      <w:pPr>
        <w:pStyle w:val="Heading3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Educational Administration and Leadership</w:t>
      </w:r>
    </w:p>
    <w:p w14:paraId="5CF354C8" w14:textId="77777777" w:rsidR="00463CC9" w:rsidRDefault="00A377E8">
      <w:r>
        <w:t>Include leadership roles related to educational programs or initiatives.</w:t>
      </w:r>
    </w:p>
    <w:p w14:paraId="7E08622E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lastRenderedPageBreak/>
        <w:t>Invited Lectures</w:t>
      </w:r>
    </w:p>
    <w:p w14:paraId="22AB83A3" w14:textId="77777777" w:rsidR="00463CC9" w:rsidRDefault="00A377E8">
      <w:r>
        <w:t>Highlight lectures that demonstrate your expertise, especially those at national meetings. Virtual presentations should be listed as if delivered in person (Page 6).</w:t>
      </w:r>
    </w:p>
    <w:p w14:paraId="28E5C0AF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Research Projects</w:t>
      </w:r>
    </w:p>
    <w:p w14:paraId="111DC375" w14:textId="77777777" w:rsidR="00463CC9" w:rsidRDefault="00A377E8">
      <w:r>
        <w:t>Do not list ongoing IRB-approved clinical research projects. These will be recognized through resulting publications.</w:t>
      </w:r>
    </w:p>
    <w:p w14:paraId="3DE016BA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Publications and Presentations</w:t>
      </w:r>
    </w:p>
    <w:p w14:paraId="58D4B263" w14:textId="77777777" w:rsidR="00463CC9" w:rsidRDefault="00A377E8">
      <w:r>
        <w:t>Do not list abstracts or poster presentations as publications. Contributions to newsletters may be listed under Non-Peer Reviewed Publications (Pages 3 and 7).</w:t>
      </w:r>
    </w:p>
    <w:p w14:paraId="72CC717A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Community Engagement</w:t>
      </w:r>
    </w:p>
    <w:p w14:paraId="282A5CA5" w14:textId="77777777" w:rsidR="00463CC9" w:rsidRDefault="00A377E8">
      <w:r>
        <w:t>Include activities that demonstrate your role at UT Southwestern.</w:t>
      </w:r>
    </w:p>
    <w:p w14:paraId="7C30DB36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Key Takeaway</w:t>
      </w:r>
    </w:p>
    <w:p w14:paraId="7956AC70" w14:textId="77777777" w:rsidR="00463CC9" w:rsidRDefault="00A377E8">
      <w:r>
        <w:t>Keep your CV focused, concise, and aligned with the UTSW standardized format — and it will stand out.</w:t>
      </w:r>
    </w:p>
    <w:p w14:paraId="0D222E6A" w14:textId="77777777" w:rsidR="00463CC9" w:rsidRPr="00325AA7" w:rsidRDefault="00A377E8">
      <w:pPr>
        <w:pStyle w:val="Heading2"/>
        <w:rPr>
          <w:color w:val="244061" w:themeColor="accent1" w:themeShade="80"/>
        </w:rPr>
      </w:pPr>
      <w:r w:rsidRPr="00325AA7">
        <w:rPr>
          <w:color w:val="244061" w:themeColor="accent1" w:themeShade="80"/>
        </w:rPr>
        <w:t>Resources</w:t>
      </w:r>
    </w:p>
    <w:p w14:paraId="735B575F" w14:textId="77777777" w:rsidR="00463CC9" w:rsidRDefault="00A377E8">
      <w:r>
        <w:t>For more information and the detailed CV FAQs page, visit:</w:t>
      </w:r>
    </w:p>
    <w:p w14:paraId="1233C090" w14:textId="77777777" w:rsidR="00463CC9" w:rsidRDefault="00A377E8">
      <w:r>
        <w:t>UT Southwestern Office of Faculty Development: https://www.utsouthwestern.edu/facdev</w:t>
      </w:r>
    </w:p>
    <w:p w14:paraId="666F2143" w14:textId="77777777" w:rsidR="00463CC9" w:rsidRDefault="00A377E8">
      <w:r>
        <w:t>Presented by the Office of Faculty Development</w:t>
      </w:r>
    </w:p>
    <w:sectPr w:rsidR="00463CC9" w:rsidSect="00325AA7">
      <w:headerReference w:type="first" r:id="rId8"/>
      <w:pgSz w:w="12240" w:h="15840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E1F67" w14:textId="77777777" w:rsidR="00325AA7" w:rsidRDefault="00325AA7" w:rsidP="00325AA7">
      <w:pPr>
        <w:spacing w:after="0" w:line="240" w:lineRule="auto"/>
      </w:pPr>
      <w:r>
        <w:separator/>
      </w:r>
    </w:p>
  </w:endnote>
  <w:endnote w:type="continuationSeparator" w:id="0">
    <w:p w14:paraId="63BB5014" w14:textId="77777777" w:rsidR="00325AA7" w:rsidRDefault="00325AA7" w:rsidP="00325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9FC5D" w14:textId="77777777" w:rsidR="00325AA7" w:rsidRDefault="00325AA7" w:rsidP="00325AA7">
      <w:pPr>
        <w:spacing w:after="0" w:line="240" w:lineRule="auto"/>
      </w:pPr>
      <w:r>
        <w:separator/>
      </w:r>
    </w:p>
  </w:footnote>
  <w:footnote w:type="continuationSeparator" w:id="0">
    <w:p w14:paraId="5FDEA7E8" w14:textId="77777777" w:rsidR="00325AA7" w:rsidRDefault="00325AA7" w:rsidP="00325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528BB" w14:textId="499BFDC7" w:rsidR="00325AA7" w:rsidRPr="00325AA7" w:rsidRDefault="00325AA7">
    <w:pPr>
      <w:pStyle w:val="Header"/>
      <w:rPr>
        <w:color w:val="244061" w:themeColor="accent1" w:themeShade="80"/>
        <w:sz w:val="32"/>
        <w:szCs w:val="32"/>
      </w:rPr>
    </w:pPr>
    <w:r w:rsidRPr="001E5D9B">
      <w:rPr>
        <w:color w:val="244061" w:themeColor="accent1" w:themeShade="80"/>
        <w:sz w:val="32"/>
        <w:szCs w:val="32"/>
      </w:rPr>
      <w:t>UT Southwestern Medical Center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45022242">
    <w:abstractNumId w:val="8"/>
  </w:num>
  <w:num w:numId="2" w16cid:durableId="1514419798">
    <w:abstractNumId w:val="6"/>
  </w:num>
  <w:num w:numId="3" w16cid:durableId="86003640">
    <w:abstractNumId w:val="5"/>
  </w:num>
  <w:num w:numId="4" w16cid:durableId="1771050435">
    <w:abstractNumId w:val="4"/>
  </w:num>
  <w:num w:numId="5" w16cid:durableId="56632706">
    <w:abstractNumId w:val="7"/>
  </w:num>
  <w:num w:numId="6" w16cid:durableId="277027849">
    <w:abstractNumId w:val="3"/>
  </w:num>
  <w:num w:numId="7" w16cid:durableId="988940375">
    <w:abstractNumId w:val="2"/>
  </w:num>
  <w:num w:numId="8" w16cid:durableId="1771775582">
    <w:abstractNumId w:val="1"/>
  </w:num>
  <w:num w:numId="9" w16cid:durableId="403917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E35CE"/>
    <w:rsid w:val="00325AA7"/>
    <w:rsid w:val="00326F90"/>
    <w:rsid w:val="003B0BA7"/>
    <w:rsid w:val="00463CC9"/>
    <w:rsid w:val="00A377E8"/>
    <w:rsid w:val="00AA1D8D"/>
    <w:rsid w:val="00B47730"/>
    <w:rsid w:val="00C76ABC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8F9FA13"/>
  <w14:defaultImageDpi w14:val="300"/>
  <w15:docId w15:val="{D0C6ED16-AA67-441F-AA4A-DBF34A385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Marissa Hansen</cp:lastModifiedBy>
  <cp:revision>3</cp:revision>
  <dcterms:created xsi:type="dcterms:W3CDTF">2025-08-27T15:54:00Z</dcterms:created>
  <dcterms:modified xsi:type="dcterms:W3CDTF">2025-08-27T15:58:00Z</dcterms:modified>
  <cp:category/>
</cp:coreProperties>
</file>